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55DA" w14:textId="46C1B915" w:rsidR="003310B2" w:rsidRDefault="003310B2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3310B2">
        <w:rPr>
          <w:rFonts w:ascii="SassoonPrimaryInfant" w:hAnsi="SassoonPrimaryInfant"/>
          <w:b/>
          <w:sz w:val="28"/>
          <w:u w:val="single"/>
        </w:rPr>
        <w:t xml:space="preserve">Reception Writing </w:t>
      </w:r>
      <w:r>
        <w:rPr>
          <w:rFonts w:ascii="SassoonPrimaryInfant" w:hAnsi="SassoonPrimaryInfant"/>
          <w:b/>
          <w:sz w:val="28"/>
          <w:u w:val="single"/>
        </w:rPr>
        <w:t>Expectations</w:t>
      </w:r>
    </w:p>
    <w:p w14:paraId="581EC575" w14:textId="60BD91BE" w:rsidR="003310B2" w:rsidRPr="003310B2" w:rsidRDefault="003310B2" w:rsidP="003310B2">
      <w:pPr>
        <w:jc w:val="center"/>
        <w:rPr>
          <w:rFonts w:ascii="SassoonPrimaryInfant" w:hAnsi="SassoonPrimaryInfant"/>
          <w:i/>
          <w:sz w:val="28"/>
          <w:u w:val="single"/>
        </w:rPr>
      </w:pPr>
      <w:r w:rsidRPr="003310B2">
        <w:rPr>
          <w:rFonts w:ascii="SassoonPrimaryInfant" w:hAnsi="SassoonPrimaryInfant"/>
          <w:i/>
          <w:sz w:val="28"/>
        </w:rPr>
        <w:t>Listed in an approximate hierarchy</w:t>
      </w:r>
    </w:p>
    <w:tbl>
      <w:tblPr>
        <w:tblStyle w:val="TableGrid"/>
        <w:tblW w:w="10850" w:type="dxa"/>
        <w:tblInd w:w="-147" w:type="dxa"/>
        <w:tblLook w:val="04A0" w:firstRow="1" w:lastRow="0" w:firstColumn="1" w:lastColumn="0" w:noHBand="0" w:noVBand="1"/>
      </w:tblPr>
      <w:tblGrid>
        <w:gridCol w:w="568"/>
        <w:gridCol w:w="850"/>
        <w:gridCol w:w="7825"/>
        <w:gridCol w:w="1607"/>
      </w:tblGrid>
      <w:tr w:rsidR="002657BA" w14:paraId="1801FCD6" w14:textId="77777777" w:rsidTr="002657BA">
        <w:trPr>
          <w:trHeight w:val="376"/>
        </w:trPr>
        <w:tc>
          <w:tcPr>
            <w:tcW w:w="568" w:type="dxa"/>
          </w:tcPr>
          <w:p w14:paraId="44839C55" w14:textId="77777777" w:rsidR="002657BA" w:rsidRPr="003310B2" w:rsidRDefault="002657BA" w:rsidP="003310B2">
            <w:pPr>
              <w:rPr>
                <w:rFonts w:ascii="SassoonPrimaryInfant" w:hAnsi="SassoonPrimaryInfant"/>
                <w:b/>
                <w:sz w:val="28"/>
              </w:rPr>
            </w:pPr>
          </w:p>
        </w:tc>
        <w:tc>
          <w:tcPr>
            <w:tcW w:w="850" w:type="dxa"/>
          </w:tcPr>
          <w:p w14:paraId="33AD050E" w14:textId="6318ABCC" w:rsidR="002657BA" w:rsidRPr="003310B2" w:rsidRDefault="002657BA" w:rsidP="003310B2">
            <w:pPr>
              <w:rPr>
                <w:rFonts w:ascii="SassoonPrimaryInfant" w:hAnsi="SassoonPrimaryInfant"/>
                <w:b/>
                <w:sz w:val="28"/>
              </w:rPr>
            </w:pPr>
            <w:r w:rsidRPr="003310B2">
              <w:rPr>
                <w:rFonts w:ascii="SassoonPrimaryInfant" w:hAnsi="SassoonPrimaryInfant"/>
                <w:b/>
                <w:sz w:val="28"/>
              </w:rPr>
              <w:t>No.</w:t>
            </w:r>
          </w:p>
        </w:tc>
        <w:tc>
          <w:tcPr>
            <w:tcW w:w="7825" w:type="dxa"/>
          </w:tcPr>
          <w:p w14:paraId="0FA7AE59" w14:textId="6C1B469D" w:rsidR="002657BA" w:rsidRPr="003310B2" w:rsidRDefault="002657BA" w:rsidP="003310B2">
            <w:pPr>
              <w:rPr>
                <w:rFonts w:ascii="SassoonPrimaryInfant" w:hAnsi="SassoonPrimaryInfant"/>
                <w:b/>
                <w:sz w:val="28"/>
              </w:rPr>
            </w:pPr>
            <w:r w:rsidRPr="003310B2">
              <w:rPr>
                <w:rFonts w:ascii="SassoonPrimaryInfant" w:hAnsi="SassoonPrimaryInfant"/>
                <w:b/>
                <w:sz w:val="28"/>
              </w:rPr>
              <w:t>Expectation</w:t>
            </w:r>
          </w:p>
        </w:tc>
        <w:tc>
          <w:tcPr>
            <w:tcW w:w="1607" w:type="dxa"/>
          </w:tcPr>
          <w:p w14:paraId="2ED85204" w14:textId="786AAC65" w:rsidR="002657BA" w:rsidRPr="003310B2" w:rsidRDefault="002657BA" w:rsidP="003310B2">
            <w:pPr>
              <w:rPr>
                <w:rFonts w:ascii="SassoonPrimaryInfant" w:hAnsi="SassoonPrimaryInfant"/>
                <w:b/>
                <w:sz w:val="28"/>
              </w:rPr>
            </w:pPr>
          </w:p>
        </w:tc>
      </w:tr>
      <w:tr w:rsidR="002657BA" w14:paraId="3BC24E92" w14:textId="77777777" w:rsidTr="002657BA">
        <w:trPr>
          <w:trHeight w:val="360"/>
        </w:trPr>
        <w:tc>
          <w:tcPr>
            <w:tcW w:w="568" w:type="dxa"/>
            <w:vMerge w:val="restart"/>
            <w:textDirection w:val="tbRl"/>
          </w:tcPr>
          <w:p w14:paraId="18CF034E" w14:textId="28209A1B" w:rsidR="002657BA" w:rsidRPr="002657BA" w:rsidRDefault="002657BA" w:rsidP="002657BA">
            <w:pPr>
              <w:pStyle w:val="ListParagraph"/>
              <w:ind w:left="502" w:right="113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Developing </w:t>
            </w:r>
            <w:r w:rsidRPr="002657BA">
              <w:rPr>
                <w:rFonts w:ascii="SassoonPrimaryInfant" w:hAnsi="SassoonPrimaryInfant"/>
                <w:sz w:val="24"/>
                <w:szCs w:val="24"/>
              </w:rPr>
              <w:t>(3 to 4 Year Old)</w:t>
            </w:r>
          </w:p>
        </w:tc>
        <w:tc>
          <w:tcPr>
            <w:tcW w:w="850" w:type="dxa"/>
          </w:tcPr>
          <w:p w14:paraId="1F4D53EB" w14:textId="08113FF3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825" w:type="dxa"/>
          </w:tcPr>
          <w:p w14:paraId="74991E5B" w14:textId="1A2E43DC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tolerate hand manipulation.</w:t>
            </w:r>
          </w:p>
        </w:tc>
        <w:tc>
          <w:tcPr>
            <w:tcW w:w="1607" w:type="dxa"/>
          </w:tcPr>
          <w:p w14:paraId="312E8DE8" w14:textId="77777777" w:rsidR="002657BA" w:rsidRPr="00256288" w:rsidRDefault="002657BA" w:rsidP="003310B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447DBE4A" w14:textId="77777777" w:rsidTr="002657BA">
        <w:trPr>
          <w:trHeight w:val="737"/>
        </w:trPr>
        <w:tc>
          <w:tcPr>
            <w:tcW w:w="568" w:type="dxa"/>
            <w:vMerge/>
          </w:tcPr>
          <w:p w14:paraId="1E43B1B2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84D185F" w14:textId="58BE7963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30ACCC7B" w14:textId="009058F9" w:rsidR="002657BA" w:rsidRPr="00256288" w:rsidRDefault="002657BA" w:rsidP="00E150FA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work with another to allow mark making using body parts or an implement.</w:t>
            </w:r>
          </w:p>
        </w:tc>
        <w:tc>
          <w:tcPr>
            <w:tcW w:w="1607" w:type="dxa"/>
          </w:tcPr>
          <w:p w14:paraId="702D4799" w14:textId="77777777" w:rsidR="002657BA" w:rsidRPr="00256288" w:rsidRDefault="002657BA" w:rsidP="003310B2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1B0C0A15" w14:textId="77777777" w:rsidTr="002657BA">
        <w:trPr>
          <w:trHeight w:val="360"/>
        </w:trPr>
        <w:tc>
          <w:tcPr>
            <w:tcW w:w="568" w:type="dxa"/>
            <w:vMerge/>
          </w:tcPr>
          <w:p w14:paraId="1C9E2DD0" w14:textId="77777777" w:rsidR="002657BA" w:rsidRPr="003310B2" w:rsidRDefault="002657BA" w:rsidP="002657BA">
            <w:pPr>
              <w:pStyle w:val="ListParagraph"/>
              <w:ind w:left="502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6F9F3F4" w14:textId="2604AE44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E108DAA" w14:textId="1C8A00CC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attempt to mark make independently.</w:t>
            </w:r>
          </w:p>
        </w:tc>
        <w:tc>
          <w:tcPr>
            <w:tcW w:w="1607" w:type="dxa"/>
          </w:tcPr>
          <w:p w14:paraId="3C178B2C" w14:textId="3EB15A0E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54D9C628" w14:textId="77777777" w:rsidTr="002657BA">
        <w:trPr>
          <w:trHeight w:val="376"/>
        </w:trPr>
        <w:tc>
          <w:tcPr>
            <w:tcW w:w="568" w:type="dxa"/>
            <w:vMerge/>
          </w:tcPr>
          <w:p w14:paraId="51AD7058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7EB8EE3" w14:textId="7B50467F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62D56A56" w14:textId="39C168AF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recognise mark making materials</w:t>
            </w:r>
          </w:p>
        </w:tc>
        <w:tc>
          <w:tcPr>
            <w:tcW w:w="1607" w:type="dxa"/>
          </w:tcPr>
          <w:p w14:paraId="305D5736" w14:textId="34D8B15B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6945565E" w14:textId="77777777" w:rsidTr="002657BA">
        <w:trPr>
          <w:trHeight w:val="360"/>
        </w:trPr>
        <w:tc>
          <w:tcPr>
            <w:tcW w:w="568" w:type="dxa"/>
            <w:vMerge/>
          </w:tcPr>
          <w:p w14:paraId="0F4F7ACE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4193C04D" w14:textId="05BBC3B4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C4526A8" w14:textId="55CFB10A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use and enjoys mark making materials.</w:t>
            </w:r>
          </w:p>
        </w:tc>
        <w:tc>
          <w:tcPr>
            <w:tcW w:w="1607" w:type="dxa"/>
          </w:tcPr>
          <w:p w14:paraId="63E8EF51" w14:textId="7818B849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1A1C752A" w14:textId="77777777" w:rsidTr="002657BA">
        <w:trPr>
          <w:trHeight w:val="360"/>
        </w:trPr>
        <w:tc>
          <w:tcPr>
            <w:tcW w:w="568" w:type="dxa"/>
            <w:vMerge/>
          </w:tcPr>
          <w:p w14:paraId="28F7EF69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40F33AF" w14:textId="7726DCF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763E8AC0" w14:textId="06E4ECF3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show some control in mark making.</w:t>
            </w:r>
          </w:p>
        </w:tc>
        <w:tc>
          <w:tcPr>
            <w:tcW w:w="1607" w:type="dxa"/>
          </w:tcPr>
          <w:p w14:paraId="585DE135" w14:textId="6762CC9E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39CA757F" w14:textId="77777777" w:rsidTr="002657BA">
        <w:trPr>
          <w:trHeight w:val="360"/>
        </w:trPr>
        <w:tc>
          <w:tcPr>
            <w:tcW w:w="568" w:type="dxa"/>
            <w:vMerge/>
          </w:tcPr>
          <w:p w14:paraId="37077D4B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0C79B02" w14:textId="4AA8566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149271E6" w14:textId="6EE2AA1E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produce some recognisable letters.</w:t>
            </w:r>
          </w:p>
        </w:tc>
        <w:tc>
          <w:tcPr>
            <w:tcW w:w="1607" w:type="dxa"/>
          </w:tcPr>
          <w:p w14:paraId="512833AF" w14:textId="5450AC3A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35FA1086" w14:textId="77777777" w:rsidTr="002657BA">
        <w:trPr>
          <w:trHeight w:val="376"/>
        </w:trPr>
        <w:tc>
          <w:tcPr>
            <w:tcW w:w="568" w:type="dxa"/>
            <w:vMerge/>
          </w:tcPr>
          <w:p w14:paraId="0342763D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70A67FF" w14:textId="355E71DA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54479D4" w14:textId="411C3BD2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write initial letter of own name.</w:t>
            </w:r>
          </w:p>
        </w:tc>
        <w:tc>
          <w:tcPr>
            <w:tcW w:w="1607" w:type="dxa"/>
          </w:tcPr>
          <w:p w14:paraId="3F028BD6" w14:textId="35EC1D50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1B99CBF" w14:textId="77777777" w:rsidTr="002657BA">
        <w:trPr>
          <w:trHeight w:val="721"/>
        </w:trPr>
        <w:tc>
          <w:tcPr>
            <w:tcW w:w="568" w:type="dxa"/>
            <w:vMerge/>
          </w:tcPr>
          <w:p w14:paraId="5C956581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558B12E" w14:textId="27BEC4EC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46921D02" w14:textId="25816DD5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attempt to ‘write’ things, including own name using random letters.</w:t>
            </w:r>
          </w:p>
        </w:tc>
        <w:tc>
          <w:tcPr>
            <w:tcW w:w="1607" w:type="dxa"/>
          </w:tcPr>
          <w:p w14:paraId="6E6FB3C2" w14:textId="3E2D63A6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52E0B71A" w14:textId="77777777" w:rsidTr="002657BA">
        <w:trPr>
          <w:trHeight w:val="376"/>
        </w:trPr>
        <w:tc>
          <w:tcPr>
            <w:tcW w:w="568" w:type="dxa"/>
            <w:vMerge/>
          </w:tcPr>
          <w:p w14:paraId="18698173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78BF3C86" w14:textId="6A63F98D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B81EBAC" w14:textId="4AAD4E5E" w:rsidR="002657BA" w:rsidRPr="00256288" w:rsidRDefault="002657BA" w:rsidP="00E150FA">
            <w:pPr>
              <w:tabs>
                <w:tab w:val="left" w:pos="972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differentiate between different letters and symbols.</w:t>
            </w:r>
          </w:p>
        </w:tc>
        <w:tc>
          <w:tcPr>
            <w:tcW w:w="1607" w:type="dxa"/>
          </w:tcPr>
          <w:p w14:paraId="223AFD3A" w14:textId="6E54AC1F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1C60921D" w14:textId="77777777" w:rsidTr="002657BA">
        <w:trPr>
          <w:trHeight w:val="360"/>
        </w:trPr>
        <w:tc>
          <w:tcPr>
            <w:tcW w:w="568" w:type="dxa"/>
            <w:vMerge/>
          </w:tcPr>
          <w:p w14:paraId="34195012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1DD4A8C" w14:textId="2297C97C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71819820" w14:textId="6096A2A8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Shows some awareness of sequencing of letters.</w:t>
            </w:r>
          </w:p>
        </w:tc>
        <w:tc>
          <w:tcPr>
            <w:tcW w:w="1607" w:type="dxa"/>
          </w:tcPr>
          <w:p w14:paraId="13B5F778" w14:textId="415C12C7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161ED5AB" w14:textId="77777777" w:rsidTr="002657BA">
        <w:trPr>
          <w:trHeight w:val="737"/>
        </w:trPr>
        <w:tc>
          <w:tcPr>
            <w:tcW w:w="568" w:type="dxa"/>
            <w:vMerge/>
          </w:tcPr>
          <w:p w14:paraId="0642695F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FD21111" w14:textId="4A219AF4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78E58B4B" w14:textId="38690743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Will write own name with wrong letter formations or mixed lower / upper case</w:t>
            </w:r>
          </w:p>
        </w:tc>
        <w:tc>
          <w:tcPr>
            <w:tcW w:w="1607" w:type="dxa"/>
          </w:tcPr>
          <w:p w14:paraId="191DBF73" w14:textId="04493D54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08FE4EA" w14:textId="77777777" w:rsidTr="002657BA">
        <w:trPr>
          <w:trHeight w:val="360"/>
        </w:trPr>
        <w:tc>
          <w:tcPr>
            <w:tcW w:w="568" w:type="dxa"/>
            <w:vMerge/>
          </w:tcPr>
          <w:p w14:paraId="3C4A1DA5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7F7B3D9" w14:textId="3CD1161D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34BB648C" w14:textId="34210484" w:rsidR="002657BA" w:rsidRPr="00256288" w:rsidRDefault="002657BA" w:rsidP="00E150FA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copy over/under a model.</w:t>
            </w:r>
          </w:p>
        </w:tc>
        <w:tc>
          <w:tcPr>
            <w:tcW w:w="1607" w:type="dxa"/>
          </w:tcPr>
          <w:p w14:paraId="140D2B19" w14:textId="77777777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5095EA0" w14:textId="77777777" w:rsidTr="002657BA">
        <w:trPr>
          <w:trHeight w:val="360"/>
        </w:trPr>
        <w:tc>
          <w:tcPr>
            <w:tcW w:w="568" w:type="dxa"/>
            <w:vMerge/>
          </w:tcPr>
          <w:p w14:paraId="38A7FF95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B4DE595" w14:textId="026004E2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66D79A4" w14:textId="2279CC21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imitate adults’ writing and understands the purpose of writing.</w:t>
            </w:r>
          </w:p>
        </w:tc>
        <w:tc>
          <w:tcPr>
            <w:tcW w:w="1607" w:type="dxa"/>
          </w:tcPr>
          <w:p w14:paraId="40E073BA" w14:textId="77777777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01A89EA0" w14:textId="77777777" w:rsidTr="002657BA">
        <w:trPr>
          <w:trHeight w:val="360"/>
        </w:trPr>
        <w:tc>
          <w:tcPr>
            <w:tcW w:w="568" w:type="dxa"/>
            <w:vMerge/>
          </w:tcPr>
          <w:p w14:paraId="754A31D3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03801E88" w14:textId="2004DACA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65200B5D" w14:textId="522A0EEB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Is aware of different purposes of writing.</w:t>
            </w:r>
          </w:p>
        </w:tc>
        <w:tc>
          <w:tcPr>
            <w:tcW w:w="1607" w:type="dxa"/>
          </w:tcPr>
          <w:p w14:paraId="1960E553" w14:textId="77777777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1530159" w14:textId="77777777" w:rsidTr="002657BA">
        <w:trPr>
          <w:trHeight w:val="737"/>
        </w:trPr>
        <w:tc>
          <w:tcPr>
            <w:tcW w:w="568" w:type="dxa"/>
            <w:vMerge/>
          </w:tcPr>
          <w:p w14:paraId="046D1785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CDA2463" w14:textId="3A665F91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17B2AFA7" w14:textId="2F572BCC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ascribe meaning to own mark making, (‘reads’ what has been ‘written’).</w:t>
            </w:r>
          </w:p>
        </w:tc>
        <w:tc>
          <w:tcPr>
            <w:tcW w:w="1607" w:type="dxa"/>
          </w:tcPr>
          <w:p w14:paraId="3D0955C3" w14:textId="08C27B9D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558EACC" w14:textId="77777777" w:rsidTr="002657BA">
        <w:trPr>
          <w:trHeight w:val="737"/>
        </w:trPr>
        <w:tc>
          <w:tcPr>
            <w:tcW w:w="568" w:type="dxa"/>
            <w:vMerge/>
          </w:tcPr>
          <w:p w14:paraId="79547783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867ACA5" w14:textId="682BF49F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C56EC6A" w14:textId="3268A96F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Knows print has meaning and that, in English,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is read</w:t>
            </w:r>
            <w:proofErr w:type="gramEnd"/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from left to right and top to bottom.</w:t>
            </w:r>
          </w:p>
        </w:tc>
        <w:tc>
          <w:tcPr>
            <w:tcW w:w="1607" w:type="dxa"/>
          </w:tcPr>
          <w:p w14:paraId="0DB87A60" w14:textId="280CDD13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30EF7ABA" w14:textId="77777777" w:rsidTr="002657BA">
        <w:trPr>
          <w:trHeight w:val="360"/>
        </w:trPr>
        <w:tc>
          <w:tcPr>
            <w:tcW w:w="568" w:type="dxa"/>
            <w:vMerge w:val="restart"/>
            <w:textDirection w:val="tbRl"/>
          </w:tcPr>
          <w:p w14:paraId="66F18242" w14:textId="3BC4E383" w:rsidR="002657BA" w:rsidRDefault="002657BA" w:rsidP="002657BA">
            <w:pPr>
              <w:pStyle w:val="ListParagraph"/>
              <w:ind w:left="502" w:right="113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Secure </w:t>
            </w:r>
            <w:r w:rsidRPr="002657BA">
              <w:rPr>
                <w:rFonts w:ascii="SassoonPrimaryInfant" w:hAnsi="SassoonPrimaryInfant"/>
                <w:sz w:val="24"/>
                <w:szCs w:val="24"/>
              </w:rPr>
              <w:t>(End of Reception)</w:t>
            </w:r>
          </w:p>
          <w:p w14:paraId="345A9D77" w14:textId="35B18B32" w:rsidR="002657BA" w:rsidRPr="002657BA" w:rsidRDefault="002657BA" w:rsidP="002657BA">
            <w:pPr>
              <w:pStyle w:val="ListParagraph"/>
              <w:ind w:left="502" w:right="113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492D0" w14:textId="3879D12E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4EF11565" w14:textId="44A7B1BF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hold and use a pencil effectively.</w:t>
            </w:r>
          </w:p>
        </w:tc>
        <w:tc>
          <w:tcPr>
            <w:tcW w:w="1607" w:type="dxa"/>
          </w:tcPr>
          <w:p w14:paraId="11CEA9D2" w14:textId="1089EDBC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22D142D8" w14:textId="77777777" w:rsidTr="002657BA">
        <w:trPr>
          <w:trHeight w:val="360"/>
        </w:trPr>
        <w:tc>
          <w:tcPr>
            <w:tcW w:w="568" w:type="dxa"/>
            <w:vMerge/>
          </w:tcPr>
          <w:p w14:paraId="25299423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6E43F082" w14:textId="1357AA36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3F6E9B3F" w14:textId="792E52CB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Can write single letters or groups of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letters which</w:t>
            </w:r>
            <w:proofErr w:type="gramEnd"/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represent meaning.</w:t>
            </w:r>
          </w:p>
        </w:tc>
        <w:tc>
          <w:tcPr>
            <w:tcW w:w="1607" w:type="dxa"/>
          </w:tcPr>
          <w:p w14:paraId="114688A5" w14:textId="1671F1E2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5B352D45" w14:textId="77777777" w:rsidTr="002657BA">
        <w:trPr>
          <w:trHeight w:val="1114"/>
        </w:trPr>
        <w:tc>
          <w:tcPr>
            <w:tcW w:w="568" w:type="dxa"/>
            <w:vMerge/>
          </w:tcPr>
          <w:p w14:paraId="6B61EE70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50FE1E00" w14:textId="4724D73C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3FD1D56B" w14:textId="0EAE23C6" w:rsidR="002657BA" w:rsidRPr="00256288" w:rsidRDefault="002657BA" w:rsidP="00E150FA">
            <w:pPr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Is beginning to write coherent statements applying emerging phonic knowledge, although may have some errors in letter shapes and spelling.</w:t>
            </w:r>
          </w:p>
        </w:tc>
        <w:tc>
          <w:tcPr>
            <w:tcW w:w="1607" w:type="dxa"/>
          </w:tcPr>
          <w:p w14:paraId="6FF54787" w14:textId="2C592180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76799B51" w14:textId="77777777" w:rsidTr="002657BA">
        <w:trPr>
          <w:trHeight w:val="721"/>
        </w:trPr>
        <w:tc>
          <w:tcPr>
            <w:tcW w:w="568" w:type="dxa"/>
            <w:vMerge/>
          </w:tcPr>
          <w:p w14:paraId="0D143C21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216985E" w14:textId="27053021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57E021FE" w14:textId="5CDA5970" w:rsidR="002657BA" w:rsidRPr="00256288" w:rsidRDefault="002657BA" w:rsidP="00E150FA">
            <w:pPr>
              <w:tabs>
                <w:tab w:val="left" w:pos="1814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say what they want to write, speaking in clearly defined statements or sentences.</w:t>
            </w:r>
          </w:p>
        </w:tc>
        <w:tc>
          <w:tcPr>
            <w:tcW w:w="1607" w:type="dxa"/>
          </w:tcPr>
          <w:p w14:paraId="4C84F0ED" w14:textId="77777777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43FAE2EA" w14:textId="77777777" w:rsidTr="002657BA">
        <w:trPr>
          <w:trHeight w:val="1114"/>
        </w:trPr>
        <w:tc>
          <w:tcPr>
            <w:tcW w:w="568" w:type="dxa"/>
            <w:vMerge/>
          </w:tcPr>
          <w:p w14:paraId="0B28B1E5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24871BB" w14:textId="5C53852B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203FDDCA" w14:textId="5EE7D622" w:rsidR="002657BA" w:rsidRPr="00256288" w:rsidRDefault="002657BA" w:rsidP="00E150FA">
            <w:pPr>
              <w:tabs>
                <w:tab w:val="left" w:pos="1683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spell some common, single syllable words correctly in writing, including many of the words in the Year R High Frequency list and the Early Years Outcomes</w:t>
            </w:r>
          </w:p>
        </w:tc>
        <w:tc>
          <w:tcPr>
            <w:tcW w:w="1607" w:type="dxa"/>
          </w:tcPr>
          <w:p w14:paraId="4D2C5377" w14:textId="72670064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657BA" w14:paraId="68483561" w14:textId="77777777" w:rsidTr="002657BA">
        <w:trPr>
          <w:trHeight w:val="1098"/>
        </w:trPr>
        <w:tc>
          <w:tcPr>
            <w:tcW w:w="568" w:type="dxa"/>
            <w:vMerge/>
          </w:tcPr>
          <w:p w14:paraId="50EED040" w14:textId="77777777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0AE0048D" w14:textId="333D478E" w:rsidR="002657BA" w:rsidRPr="003310B2" w:rsidRDefault="002657BA" w:rsidP="003310B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7825" w:type="dxa"/>
          </w:tcPr>
          <w:p w14:paraId="4F1B4B05" w14:textId="4F8DE29F" w:rsidR="002657BA" w:rsidRPr="00256288" w:rsidRDefault="002657BA" w:rsidP="00E150FA">
            <w:pPr>
              <w:tabs>
                <w:tab w:val="left" w:pos="1066"/>
              </w:tabs>
              <w:spacing w:line="276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256288">
              <w:rPr>
                <w:rFonts w:ascii="SassoonPrimaryInfant" w:hAnsi="SassoonPrimaryInfant"/>
                <w:sz w:val="24"/>
                <w:szCs w:val="24"/>
              </w:rPr>
              <w:t>Can write simple statements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in a range of contexts</w:t>
            </w:r>
            <w:r w:rsidRPr="00256288">
              <w:rPr>
                <w:rFonts w:ascii="SassoonPrimaryInfant" w:hAnsi="SassoonPrimaryInfant"/>
                <w:sz w:val="24"/>
                <w:szCs w:val="24"/>
              </w:rPr>
              <w:t xml:space="preserve"> that can be read without the child’s help and that make sense, although letter shapes and spelling may not be fully </w:t>
            </w:r>
            <w:proofErr w:type="gramStart"/>
            <w:r w:rsidRPr="00256288">
              <w:rPr>
                <w:rFonts w:ascii="SassoonPrimaryInfant" w:hAnsi="SassoonPrimaryInfant"/>
                <w:sz w:val="24"/>
                <w:szCs w:val="24"/>
              </w:rPr>
              <w:t>accurate.</w:t>
            </w:r>
            <w:proofErr w:type="gramEnd"/>
          </w:p>
        </w:tc>
        <w:tc>
          <w:tcPr>
            <w:tcW w:w="1607" w:type="dxa"/>
          </w:tcPr>
          <w:p w14:paraId="6519E8B0" w14:textId="7486F4CF" w:rsidR="002657BA" w:rsidRPr="00256288" w:rsidRDefault="002657BA" w:rsidP="0025628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4F854769" w14:textId="1ACD7EA8" w:rsidR="002D753C" w:rsidRDefault="002D753C" w:rsidP="002657BA">
      <w:pPr>
        <w:rPr>
          <w:rFonts w:ascii="SassoonPrimaryInfant" w:hAnsi="SassoonPrimaryInfant"/>
          <w:b/>
          <w:sz w:val="28"/>
        </w:rPr>
      </w:pPr>
    </w:p>
    <w:p w14:paraId="6A29D075" w14:textId="47117716" w:rsid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2D753C">
        <w:rPr>
          <w:rFonts w:ascii="SassoonPrimaryInfant" w:hAnsi="SassoonPrimaryInfant"/>
          <w:b/>
          <w:sz w:val="28"/>
          <w:u w:val="single"/>
        </w:rPr>
        <w:lastRenderedPageBreak/>
        <w:t>Year 1 Writing Expectations</w:t>
      </w:r>
    </w:p>
    <w:p w14:paraId="04126F12" w14:textId="77777777" w:rsidR="002D753C" w:rsidRP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10708D05" w14:textId="77777777" w:rsidR="002D753C" w:rsidRPr="002D753C" w:rsidRDefault="002D753C" w:rsidP="002D753C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2D753C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8"/>
        <w:gridCol w:w="8371"/>
        <w:gridCol w:w="1160"/>
      </w:tblGrid>
      <w:tr w:rsidR="007D55C2" w:rsidRPr="002D753C" w14:paraId="361BFCCB" w14:textId="77777777" w:rsidTr="007D55C2">
        <w:trPr>
          <w:trHeight w:val="354"/>
        </w:trPr>
        <w:tc>
          <w:tcPr>
            <w:tcW w:w="848" w:type="dxa"/>
          </w:tcPr>
          <w:p w14:paraId="48DEB5CF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8"/>
              </w:rPr>
            </w:pPr>
            <w:bookmarkStart w:id="0" w:name="_GoBack"/>
            <w:bookmarkEnd w:id="0"/>
            <w:r w:rsidRPr="002D753C">
              <w:rPr>
                <w:rFonts w:ascii="SassoonPrimaryInfant" w:hAnsi="SassoonPrimaryInfant"/>
                <w:b/>
                <w:sz w:val="28"/>
              </w:rPr>
              <w:t>No.</w:t>
            </w:r>
          </w:p>
        </w:tc>
        <w:tc>
          <w:tcPr>
            <w:tcW w:w="8371" w:type="dxa"/>
          </w:tcPr>
          <w:p w14:paraId="22F19A7F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8"/>
              </w:rPr>
            </w:pPr>
            <w:r w:rsidRPr="002D753C">
              <w:rPr>
                <w:rFonts w:ascii="SassoonPrimaryInfant" w:hAnsi="SassoonPrimaryInfant"/>
                <w:b/>
                <w:sz w:val="28"/>
              </w:rPr>
              <w:t>Expectation</w:t>
            </w:r>
          </w:p>
        </w:tc>
        <w:tc>
          <w:tcPr>
            <w:tcW w:w="1160" w:type="dxa"/>
          </w:tcPr>
          <w:p w14:paraId="61CDFAD1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7D55C2" w:rsidRPr="002D753C" w14:paraId="15A86DD4" w14:textId="77777777" w:rsidTr="007D55C2">
        <w:trPr>
          <w:trHeight w:val="632"/>
        </w:trPr>
        <w:tc>
          <w:tcPr>
            <w:tcW w:w="848" w:type="dxa"/>
          </w:tcPr>
          <w:p w14:paraId="6ABDBB8E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371" w:type="dxa"/>
          </w:tcPr>
          <w:p w14:paraId="0BD11F30" w14:textId="77777777" w:rsidR="007D55C2" w:rsidRPr="002D753C" w:rsidRDefault="007D55C2" w:rsidP="002D753C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write own first name with appropriate upper and lower case letters (may not be accurate).</w:t>
            </w:r>
          </w:p>
        </w:tc>
        <w:tc>
          <w:tcPr>
            <w:tcW w:w="1160" w:type="dxa"/>
          </w:tcPr>
          <w:p w14:paraId="349D67EB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69D6D6D9" w14:textId="77777777" w:rsidTr="007D55C2">
        <w:trPr>
          <w:trHeight w:val="323"/>
        </w:trPr>
        <w:tc>
          <w:tcPr>
            <w:tcW w:w="848" w:type="dxa"/>
          </w:tcPr>
          <w:p w14:paraId="798A0E1E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404C8644" w14:textId="77777777" w:rsidR="007D55C2" w:rsidRPr="002D753C" w:rsidRDefault="007D55C2" w:rsidP="002D753C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form most letters clearly, although size and shape may be irregular.</w:t>
            </w:r>
          </w:p>
        </w:tc>
        <w:tc>
          <w:tcPr>
            <w:tcW w:w="1160" w:type="dxa"/>
          </w:tcPr>
          <w:p w14:paraId="51FCC9CE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5988D49E" w14:textId="77777777" w:rsidTr="007D55C2">
        <w:trPr>
          <w:trHeight w:val="308"/>
        </w:trPr>
        <w:tc>
          <w:tcPr>
            <w:tcW w:w="848" w:type="dxa"/>
          </w:tcPr>
          <w:p w14:paraId="71FD3C10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1AF62DF9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Writes simple regular words, some spelt correctly.</w:t>
            </w:r>
          </w:p>
        </w:tc>
        <w:tc>
          <w:tcPr>
            <w:tcW w:w="1160" w:type="dxa"/>
          </w:tcPr>
          <w:p w14:paraId="66334FCA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123536AD" w14:textId="77777777" w:rsidTr="007D55C2">
        <w:trPr>
          <w:trHeight w:val="308"/>
        </w:trPr>
        <w:tc>
          <w:tcPr>
            <w:tcW w:w="848" w:type="dxa"/>
          </w:tcPr>
          <w:p w14:paraId="7151A23D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63C9ED21" w14:textId="77777777" w:rsidR="007D55C2" w:rsidRPr="002D753C" w:rsidRDefault="007D55C2" w:rsidP="002D753C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Always leaves spaces between words.</w:t>
            </w:r>
          </w:p>
        </w:tc>
        <w:tc>
          <w:tcPr>
            <w:tcW w:w="1160" w:type="dxa"/>
          </w:tcPr>
          <w:p w14:paraId="555AA9E9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37A06C69" w14:textId="77777777" w:rsidTr="007D55C2">
        <w:trPr>
          <w:trHeight w:val="323"/>
        </w:trPr>
        <w:tc>
          <w:tcPr>
            <w:tcW w:w="848" w:type="dxa"/>
          </w:tcPr>
          <w:p w14:paraId="1E7F34F6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111F77FE" w14:textId="77777777" w:rsidR="007D55C2" w:rsidRPr="002D753C" w:rsidRDefault="007D55C2" w:rsidP="002D753C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Begins to make phonic attempts at words.</w:t>
            </w:r>
          </w:p>
        </w:tc>
        <w:tc>
          <w:tcPr>
            <w:tcW w:w="1160" w:type="dxa"/>
          </w:tcPr>
          <w:p w14:paraId="7D8021DF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52C64E0D" w14:textId="77777777" w:rsidTr="007D55C2">
        <w:trPr>
          <w:trHeight w:val="632"/>
        </w:trPr>
        <w:tc>
          <w:tcPr>
            <w:tcW w:w="848" w:type="dxa"/>
          </w:tcPr>
          <w:p w14:paraId="206BD07D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632A04CE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spell CVC words (consonant, vowel, consonant e.g. sit / bag / cat) usually correctly.</w:t>
            </w:r>
          </w:p>
        </w:tc>
        <w:tc>
          <w:tcPr>
            <w:tcW w:w="1160" w:type="dxa"/>
          </w:tcPr>
          <w:p w14:paraId="5512F177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59198337" w14:textId="77777777" w:rsidTr="007D55C2">
        <w:trPr>
          <w:trHeight w:val="632"/>
        </w:trPr>
        <w:tc>
          <w:tcPr>
            <w:tcW w:w="848" w:type="dxa"/>
          </w:tcPr>
          <w:p w14:paraId="1CAD312D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3B4446C4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Writes captions, labels and attempts other simple forms of writing, (lists, stories, retell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etc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1160" w:type="dxa"/>
          </w:tcPr>
          <w:p w14:paraId="68607FF3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43CA75B2" w14:textId="77777777" w:rsidTr="007D55C2">
        <w:trPr>
          <w:trHeight w:val="308"/>
        </w:trPr>
        <w:tc>
          <w:tcPr>
            <w:tcW w:w="848" w:type="dxa"/>
          </w:tcPr>
          <w:p w14:paraId="42CBAB13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1A6EC66E" w14:textId="77777777" w:rsidR="007D55C2" w:rsidRPr="002D753C" w:rsidRDefault="007D55C2" w:rsidP="002D753C">
            <w:pPr>
              <w:tabs>
                <w:tab w:val="left" w:pos="129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show some control over letter size, shape and orientation in writing.</w:t>
            </w:r>
          </w:p>
        </w:tc>
        <w:tc>
          <w:tcPr>
            <w:tcW w:w="1160" w:type="dxa"/>
          </w:tcPr>
          <w:p w14:paraId="0EEA0B91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1CF77172" w14:textId="77777777" w:rsidTr="007D55C2">
        <w:trPr>
          <w:trHeight w:val="308"/>
        </w:trPr>
        <w:tc>
          <w:tcPr>
            <w:tcW w:w="848" w:type="dxa"/>
          </w:tcPr>
          <w:p w14:paraId="4911F419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50CE3308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say what writing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says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 xml:space="preserve"> and means.</w:t>
            </w:r>
          </w:p>
        </w:tc>
        <w:tc>
          <w:tcPr>
            <w:tcW w:w="1160" w:type="dxa"/>
          </w:tcPr>
          <w:p w14:paraId="3E82049B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754BB788" w14:textId="77777777" w:rsidTr="007D55C2">
        <w:trPr>
          <w:trHeight w:val="323"/>
        </w:trPr>
        <w:tc>
          <w:tcPr>
            <w:tcW w:w="848" w:type="dxa"/>
          </w:tcPr>
          <w:p w14:paraId="5BC7F2A9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20B52BD7" w14:textId="77777777" w:rsidR="007D55C2" w:rsidRPr="002D753C" w:rsidRDefault="007D55C2" w:rsidP="002D753C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produce own ideas for writing.</w:t>
            </w:r>
          </w:p>
        </w:tc>
        <w:tc>
          <w:tcPr>
            <w:tcW w:w="1160" w:type="dxa"/>
          </w:tcPr>
          <w:p w14:paraId="2D92D6EB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4411C5BA" w14:textId="77777777" w:rsidTr="007D55C2">
        <w:trPr>
          <w:trHeight w:val="308"/>
        </w:trPr>
        <w:tc>
          <w:tcPr>
            <w:tcW w:w="848" w:type="dxa"/>
          </w:tcPr>
          <w:p w14:paraId="74CCC527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6EB466F8" w14:textId="77777777" w:rsidR="007D55C2" w:rsidRPr="002D753C" w:rsidRDefault="007D55C2" w:rsidP="002D753C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show some control over word order producing logical statements.</w:t>
            </w:r>
          </w:p>
        </w:tc>
        <w:tc>
          <w:tcPr>
            <w:tcW w:w="1160" w:type="dxa"/>
          </w:tcPr>
          <w:p w14:paraId="235D0EE9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23F7E4DF" w14:textId="77777777" w:rsidTr="007D55C2">
        <w:trPr>
          <w:trHeight w:val="632"/>
        </w:trPr>
        <w:tc>
          <w:tcPr>
            <w:tcW w:w="848" w:type="dxa"/>
          </w:tcPr>
          <w:p w14:paraId="78DB5C8A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127A1086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spell most common words correctly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(most R / Y1 High Frequency words and the words on Year 1 list in the N.C.).</w:t>
            </w:r>
          </w:p>
        </w:tc>
        <w:tc>
          <w:tcPr>
            <w:tcW w:w="1160" w:type="dxa"/>
          </w:tcPr>
          <w:p w14:paraId="634688B8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2C7D3CB3" w14:textId="77777777" w:rsidTr="007D55C2">
        <w:trPr>
          <w:trHeight w:val="632"/>
        </w:trPr>
        <w:tc>
          <w:tcPr>
            <w:tcW w:w="848" w:type="dxa"/>
          </w:tcPr>
          <w:p w14:paraId="7813F34F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306A15A9" w14:textId="77777777" w:rsidR="007D55C2" w:rsidRPr="002D753C" w:rsidRDefault="007D55C2" w:rsidP="002D753C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make recognisable attempts at spelling words not known,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(almost all decodable without the child’s help).</w:t>
            </w:r>
          </w:p>
        </w:tc>
        <w:tc>
          <w:tcPr>
            <w:tcW w:w="1160" w:type="dxa"/>
          </w:tcPr>
          <w:p w14:paraId="2153F225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1B7680DE" w14:textId="77777777" w:rsidTr="007D55C2">
        <w:trPr>
          <w:trHeight w:val="632"/>
        </w:trPr>
        <w:tc>
          <w:tcPr>
            <w:tcW w:w="848" w:type="dxa"/>
          </w:tcPr>
          <w:p w14:paraId="5B8E6EE6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02415F86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write simple texts such as lists, stories, reports, recounts </w:t>
            </w:r>
            <w:r w:rsidRPr="002D753C">
              <w:rPr>
                <w:rFonts w:ascii="SassoonPrimaryInfant" w:hAnsi="SassoonPrimaryInfant"/>
                <w:i/>
                <w:szCs w:val="24"/>
              </w:rPr>
              <w:t>(A paragraph or more)</w:t>
            </w:r>
          </w:p>
        </w:tc>
        <w:tc>
          <w:tcPr>
            <w:tcW w:w="1160" w:type="dxa"/>
          </w:tcPr>
          <w:p w14:paraId="3EB75CF9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71EE2A1F" w14:textId="77777777" w:rsidTr="007D55C2">
        <w:trPr>
          <w:trHeight w:val="632"/>
        </w:trPr>
        <w:tc>
          <w:tcPr>
            <w:tcW w:w="848" w:type="dxa"/>
          </w:tcPr>
          <w:p w14:paraId="2C3A9845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5EF05DD1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Begins to show awareness of how full stops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are used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in writing. (May be in the wrong places or only one, final full stop.)</w:t>
            </w:r>
          </w:p>
        </w:tc>
        <w:tc>
          <w:tcPr>
            <w:tcW w:w="1160" w:type="dxa"/>
          </w:tcPr>
          <w:p w14:paraId="6A6CFB36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79FFF487" w14:textId="77777777" w:rsidTr="007D55C2">
        <w:trPr>
          <w:trHeight w:val="956"/>
        </w:trPr>
        <w:tc>
          <w:tcPr>
            <w:tcW w:w="848" w:type="dxa"/>
          </w:tcPr>
          <w:p w14:paraId="58D2C97E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2988C5B6" w14:textId="77777777" w:rsidR="007D55C2" w:rsidRPr="002D753C" w:rsidRDefault="007D55C2" w:rsidP="002D753C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usually give letters a clear and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regular  size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>, shape and orientation (ascenders and descenders / use of upper and lower case are usually accurate).</w:t>
            </w:r>
          </w:p>
        </w:tc>
        <w:tc>
          <w:tcPr>
            <w:tcW w:w="1160" w:type="dxa"/>
          </w:tcPr>
          <w:p w14:paraId="793ED1B5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226C3DC9" w14:textId="77777777" w:rsidTr="007D55C2">
        <w:trPr>
          <w:trHeight w:val="632"/>
        </w:trPr>
        <w:tc>
          <w:tcPr>
            <w:tcW w:w="848" w:type="dxa"/>
          </w:tcPr>
          <w:p w14:paraId="6B54CEE9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2F92A1D4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ANY conjunction, (may only ever be ‘and’) to join 2 simple sentences, thoughts, ideas etc.</w:t>
            </w:r>
          </w:p>
        </w:tc>
        <w:tc>
          <w:tcPr>
            <w:tcW w:w="1160" w:type="dxa"/>
          </w:tcPr>
          <w:p w14:paraId="5178CD63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63523184" w14:textId="77777777" w:rsidTr="007D55C2">
        <w:trPr>
          <w:trHeight w:val="632"/>
        </w:trPr>
        <w:tc>
          <w:tcPr>
            <w:tcW w:w="848" w:type="dxa"/>
          </w:tcPr>
          <w:p w14:paraId="2D8B144C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4B967E00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appropriate vocabulary, (should be coherent and sensible) in more than three statements.</w:t>
            </w:r>
          </w:p>
        </w:tc>
        <w:tc>
          <w:tcPr>
            <w:tcW w:w="1160" w:type="dxa"/>
          </w:tcPr>
          <w:p w14:paraId="4FB81032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0234EB0D" w14:textId="77777777" w:rsidTr="007D55C2">
        <w:trPr>
          <w:trHeight w:val="632"/>
        </w:trPr>
        <w:tc>
          <w:tcPr>
            <w:tcW w:w="848" w:type="dxa"/>
          </w:tcPr>
          <w:p w14:paraId="63428F9C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0B8C3AC7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logical phonic strategies when trying to spell unknown words in more than three statements.</w:t>
            </w:r>
          </w:p>
        </w:tc>
        <w:tc>
          <w:tcPr>
            <w:tcW w:w="1160" w:type="dxa"/>
          </w:tcPr>
          <w:p w14:paraId="26EA3661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3DD0CA76" w14:textId="77777777" w:rsidTr="007D55C2">
        <w:trPr>
          <w:trHeight w:val="632"/>
        </w:trPr>
        <w:tc>
          <w:tcPr>
            <w:tcW w:w="848" w:type="dxa"/>
          </w:tcPr>
          <w:p w14:paraId="432A13F6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404C8DBA" w14:textId="77777777" w:rsidR="007D55C2" w:rsidRPr="002D753C" w:rsidRDefault="007D55C2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use a capital letter and full stop, question mark or exclamation mark to punctuate sentences.</w:t>
            </w:r>
          </w:p>
        </w:tc>
        <w:tc>
          <w:tcPr>
            <w:tcW w:w="1160" w:type="dxa"/>
          </w:tcPr>
          <w:p w14:paraId="34445DD7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7D55C2" w:rsidRPr="002D753C" w14:paraId="031ADFA1" w14:textId="77777777" w:rsidTr="007D55C2">
        <w:trPr>
          <w:trHeight w:val="940"/>
        </w:trPr>
        <w:tc>
          <w:tcPr>
            <w:tcW w:w="848" w:type="dxa"/>
          </w:tcPr>
          <w:p w14:paraId="0DF3E40A" w14:textId="77777777" w:rsidR="007D55C2" w:rsidRPr="002D753C" w:rsidRDefault="007D55C2" w:rsidP="002D753C">
            <w:pPr>
              <w:numPr>
                <w:ilvl w:val="0"/>
                <w:numId w:val="2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371" w:type="dxa"/>
          </w:tcPr>
          <w:p w14:paraId="60801EEF" w14:textId="77777777" w:rsidR="007D55C2" w:rsidRPr="002D753C" w:rsidRDefault="007D55C2" w:rsidP="002D753C">
            <w:pPr>
              <w:tabs>
                <w:tab w:val="left" w:pos="1814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produce a paragraph or more of developed ideas independently that can be read without help from the child (may be more like spoken than written language / must not be a retell).</w:t>
            </w:r>
          </w:p>
        </w:tc>
        <w:tc>
          <w:tcPr>
            <w:tcW w:w="1160" w:type="dxa"/>
          </w:tcPr>
          <w:p w14:paraId="74F55716" w14:textId="77777777" w:rsidR="007D55C2" w:rsidRPr="002D753C" w:rsidRDefault="007D55C2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3901E80C" w14:textId="77777777" w:rsidR="002D753C" w:rsidRPr="002D753C" w:rsidRDefault="002D753C" w:rsidP="002D753C">
      <w:pPr>
        <w:rPr>
          <w:rFonts w:ascii="SassoonPrimaryInfant" w:hAnsi="SassoonPrimaryInfant"/>
          <w:b/>
          <w:sz w:val="28"/>
        </w:rPr>
      </w:pPr>
    </w:p>
    <w:p w14:paraId="2DB093FB" w14:textId="523BC47A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59ED6C56" w14:textId="04620E4A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48FAF0E3" w14:textId="77777777" w:rsidR="002D753C" w:rsidRPr="002D753C" w:rsidRDefault="002D753C" w:rsidP="002D753C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2D753C">
        <w:rPr>
          <w:rFonts w:ascii="SassoonPrimaryInfant" w:hAnsi="SassoonPrimaryInfant"/>
          <w:b/>
          <w:sz w:val="28"/>
          <w:u w:val="single"/>
        </w:rPr>
        <w:t>Year 2 Writing Expectations</w:t>
      </w:r>
    </w:p>
    <w:p w14:paraId="0DE8336E" w14:textId="275018F2" w:rsidR="002D753C" w:rsidRPr="002D753C" w:rsidRDefault="002D753C" w:rsidP="002D753C">
      <w:pPr>
        <w:rPr>
          <w:rFonts w:ascii="SassoonPrimaryInfant" w:hAnsi="SassoonPrimaryInfant"/>
          <w:szCs w:val="24"/>
        </w:rPr>
      </w:pPr>
    </w:p>
    <w:tbl>
      <w:tblPr>
        <w:tblStyle w:val="TableGrid2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2D753C" w:rsidRPr="002D753C" w14:paraId="18D7130E" w14:textId="77777777" w:rsidTr="00193D3B">
        <w:tc>
          <w:tcPr>
            <w:tcW w:w="704" w:type="dxa"/>
          </w:tcPr>
          <w:p w14:paraId="2009AD4C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</w:rPr>
            </w:pPr>
            <w:r w:rsidRPr="002D753C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2E4A082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</w:rPr>
            </w:pPr>
            <w:r w:rsidRPr="002D753C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6927042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2D753C" w:rsidRPr="002D753C" w14:paraId="5C904BF9" w14:textId="77777777" w:rsidTr="00193D3B">
        <w:tc>
          <w:tcPr>
            <w:tcW w:w="704" w:type="dxa"/>
          </w:tcPr>
          <w:p w14:paraId="0E02AD1F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7B8381C" w14:textId="77777777" w:rsidR="002D753C" w:rsidRPr="002D753C" w:rsidRDefault="002D753C" w:rsidP="002D753C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communicate ideas and meaning confidently in a series of sentences (may not be accurate, but mainly ‘flows’ as it has lost the ‘list like’ form typical of some early writing, at least a paragraph in length.</w:t>
            </w:r>
          </w:p>
        </w:tc>
        <w:tc>
          <w:tcPr>
            <w:tcW w:w="850" w:type="dxa"/>
          </w:tcPr>
          <w:p w14:paraId="114D465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64E40D4" w14:textId="77777777" w:rsidTr="00193D3B">
        <w:tc>
          <w:tcPr>
            <w:tcW w:w="704" w:type="dxa"/>
          </w:tcPr>
          <w:p w14:paraId="26BF7D87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B3F775E" w14:textId="77777777" w:rsidR="002D753C" w:rsidRPr="002D753C" w:rsidRDefault="002D753C" w:rsidP="002D753C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control use of ascenders/descenders and upper/lower case letters in handwriting.</w:t>
            </w:r>
          </w:p>
        </w:tc>
        <w:tc>
          <w:tcPr>
            <w:tcW w:w="850" w:type="dxa"/>
          </w:tcPr>
          <w:p w14:paraId="6CD3040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A89B02E" w14:textId="77777777" w:rsidTr="00193D3B">
        <w:tc>
          <w:tcPr>
            <w:tcW w:w="704" w:type="dxa"/>
          </w:tcPr>
          <w:p w14:paraId="3319FF8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76C90EC" w14:textId="77777777" w:rsidR="002D753C" w:rsidRPr="002D753C" w:rsidRDefault="002D753C" w:rsidP="002D753C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write in three or more text forms or genres with reasonable accuracy. If the writing is a narrative, simple report or recount of a known story this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can’t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be ticked. If another genre, it can be as they will already know those three</w:t>
            </w:r>
          </w:p>
        </w:tc>
        <w:tc>
          <w:tcPr>
            <w:tcW w:w="850" w:type="dxa"/>
          </w:tcPr>
          <w:p w14:paraId="6B006E0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5C689D33" w14:textId="77777777" w:rsidTr="00193D3B">
        <w:tc>
          <w:tcPr>
            <w:tcW w:w="704" w:type="dxa"/>
          </w:tcPr>
          <w:p w14:paraId="5F3879A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49FC434" w14:textId="77777777" w:rsidR="002D753C" w:rsidRPr="002D753C" w:rsidRDefault="002D753C" w:rsidP="002D753C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provide enough detail to interest the reader, (e.g. is beginning to provide additional information or description, beyond a simple list).</w:t>
            </w:r>
          </w:p>
        </w:tc>
        <w:tc>
          <w:tcPr>
            <w:tcW w:w="850" w:type="dxa"/>
          </w:tcPr>
          <w:p w14:paraId="5036ABC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1B91E57" w14:textId="77777777" w:rsidTr="00193D3B">
        <w:tc>
          <w:tcPr>
            <w:tcW w:w="704" w:type="dxa"/>
          </w:tcPr>
          <w:p w14:paraId="3463984D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BD69597" w14:textId="77777777" w:rsidR="002D753C" w:rsidRPr="002D753C" w:rsidRDefault="002D753C" w:rsidP="002D753C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vary the structure of sentences to interest the reader, (manipulated sentences e.g. questions, direct speech or opening with a subordinate clause).</w:t>
            </w:r>
          </w:p>
        </w:tc>
        <w:tc>
          <w:tcPr>
            <w:tcW w:w="850" w:type="dxa"/>
          </w:tcPr>
          <w:p w14:paraId="2235B6F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7CA4267" w14:textId="77777777" w:rsidTr="00193D3B">
        <w:tc>
          <w:tcPr>
            <w:tcW w:w="704" w:type="dxa"/>
          </w:tcPr>
          <w:p w14:paraId="35CDA5B4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D5AC9C7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interesting and ambitious words sometimes, (should be words not usually used by a child of that age, and not a technical word used in a taught context)</w:t>
            </w:r>
          </w:p>
        </w:tc>
        <w:tc>
          <w:tcPr>
            <w:tcW w:w="850" w:type="dxa"/>
          </w:tcPr>
          <w:p w14:paraId="0EFBAA8B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668E9B7" w14:textId="77777777" w:rsidTr="00193D3B">
        <w:tc>
          <w:tcPr>
            <w:tcW w:w="704" w:type="dxa"/>
          </w:tcPr>
          <w:p w14:paraId="55625431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844AF6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sustain narrative and non-narrative forms (can write at length, staying on task - close to a side of A4 at least).</w:t>
            </w:r>
          </w:p>
        </w:tc>
        <w:tc>
          <w:tcPr>
            <w:tcW w:w="850" w:type="dxa"/>
          </w:tcPr>
          <w:p w14:paraId="3E0A90FC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497B885" w14:textId="77777777" w:rsidTr="00193D3B">
        <w:tc>
          <w:tcPr>
            <w:tcW w:w="704" w:type="dxa"/>
          </w:tcPr>
          <w:p w14:paraId="71DAE6F9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5DBC1F5" w14:textId="77777777" w:rsidR="002D753C" w:rsidRPr="002D753C" w:rsidRDefault="002D753C" w:rsidP="002D753C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match organisation to purpose, (e.g. showing awareness of structure of a letter, openings and endings, importance of reader, organisational devices, </w:t>
            </w:r>
            <w:proofErr w:type="gramStart"/>
            <w:r w:rsidRPr="002D753C">
              <w:rPr>
                <w:rFonts w:ascii="SassoonPrimaryInfant" w:hAnsi="SassoonPrimaryInfant"/>
                <w:szCs w:val="24"/>
              </w:rPr>
              <w:t>beginnings</w:t>
            </w:r>
            <w:proofErr w:type="gramEnd"/>
            <w:r w:rsidRPr="002D753C">
              <w:rPr>
                <w:rFonts w:ascii="SassoonPrimaryInfant" w:hAnsi="SassoonPrimaryInfant"/>
                <w:szCs w:val="24"/>
              </w:rPr>
              <w:t xml:space="preserve"> of paragraphing).</w:t>
            </w:r>
          </w:p>
        </w:tc>
        <w:tc>
          <w:tcPr>
            <w:tcW w:w="850" w:type="dxa"/>
          </w:tcPr>
          <w:p w14:paraId="0AACDC9A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F9A52D6" w14:textId="77777777" w:rsidTr="00193D3B">
        <w:tc>
          <w:tcPr>
            <w:tcW w:w="704" w:type="dxa"/>
          </w:tcPr>
          <w:p w14:paraId="6B8E7F1C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4AF493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usually maintain use of basic sentence punctuation in a piece close to a side of A4 in length.</w:t>
            </w:r>
          </w:p>
        </w:tc>
        <w:tc>
          <w:tcPr>
            <w:tcW w:w="850" w:type="dxa"/>
          </w:tcPr>
          <w:p w14:paraId="63996A92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6750895" w14:textId="77777777" w:rsidTr="00193D3B">
        <w:tc>
          <w:tcPr>
            <w:tcW w:w="704" w:type="dxa"/>
          </w:tcPr>
          <w:p w14:paraId="2E688F85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56A87F" w14:textId="77777777" w:rsidR="002D753C" w:rsidRPr="002D753C" w:rsidRDefault="002D753C" w:rsidP="002D753C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spell most common words correctly and most of the Years R,1 &amp; 2 High Frequency Words, and the Year 1 &amp; 2 words in the N.C. Appendix 1.</w:t>
            </w:r>
          </w:p>
        </w:tc>
        <w:tc>
          <w:tcPr>
            <w:tcW w:w="850" w:type="dxa"/>
          </w:tcPr>
          <w:p w14:paraId="238AFF6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3989FEF" w14:textId="77777777" w:rsidTr="00193D3B">
        <w:tc>
          <w:tcPr>
            <w:tcW w:w="704" w:type="dxa"/>
          </w:tcPr>
          <w:p w14:paraId="72D700C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D45215E" w14:textId="77777777" w:rsidR="002D753C" w:rsidRPr="002D753C" w:rsidRDefault="002D753C" w:rsidP="002D753C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phonetically plausible strategies to spell or attempt to spell unknown polysyllabic words</w:t>
            </w:r>
          </w:p>
        </w:tc>
        <w:tc>
          <w:tcPr>
            <w:tcW w:w="850" w:type="dxa"/>
          </w:tcPr>
          <w:p w14:paraId="201DD59D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76EA7EB" w14:textId="77777777" w:rsidTr="00193D3B">
        <w:tc>
          <w:tcPr>
            <w:tcW w:w="704" w:type="dxa"/>
          </w:tcPr>
          <w:p w14:paraId="013C5AA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36DC54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 xml:space="preserve">Can use conjunctions other than ‘and’ to join 2 or more simple sentences, thoughts, ideas </w:t>
            </w:r>
            <w:proofErr w:type="spellStart"/>
            <w:r w:rsidRPr="002D753C">
              <w:rPr>
                <w:rFonts w:ascii="SassoonPrimaryInfant" w:hAnsi="SassoonPrimaryInfant"/>
                <w:szCs w:val="24"/>
              </w:rPr>
              <w:t>etc</w:t>
            </w:r>
            <w:proofErr w:type="spellEnd"/>
            <w:r w:rsidRPr="002D753C">
              <w:rPr>
                <w:rFonts w:ascii="SassoonPrimaryInfant" w:hAnsi="SassoonPrimaryInfant"/>
                <w:szCs w:val="24"/>
              </w:rPr>
              <w:t xml:space="preserve"> (e.g. but, so, then, or, when, if, that, because).</w:t>
            </w:r>
          </w:p>
        </w:tc>
        <w:tc>
          <w:tcPr>
            <w:tcW w:w="850" w:type="dxa"/>
          </w:tcPr>
          <w:p w14:paraId="25361920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3F966697" w14:textId="77777777" w:rsidTr="00193D3B">
        <w:tc>
          <w:tcPr>
            <w:tcW w:w="704" w:type="dxa"/>
          </w:tcPr>
          <w:p w14:paraId="5B2C9AE7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3F7EC6" w14:textId="77777777" w:rsidR="002D753C" w:rsidRPr="002D753C" w:rsidRDefault="002D753C" w:rsidP="002D753C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 range of punctuation, mainly correctly, including at least 3 of the following: full stop and capital letter; exclamation mark; question mark; comma (at least in lists); apostrophe for simple contraction and for singular possession</w:t>
            </w:r>
          </w:p>
        </w:tc>
        <w:tc>
          <w:tcPr>
            <w:tcW w:w="850" w:type="dxa"/>
          </w:tcPr>
          <w:p w14:paraId="73EF54D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2E11B644" w14:textId="77777777" w:rsidTr="00193D3B">
        <w:tc>
          <w:tcPr>
            <w:tcW w:w="704" w:type="dxa"/>
          </w:tcPr>
          <w:p w14:paraId="07EA8866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7F66DA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make writing lively and interesting (e.g. provides additional detail, consciously uses humour, varies sentence length or uses punctuation to create effect etc.)</w:t>
            </w:r>
          </w:p>
        </w:tc>
        <w:tc>
          <w:tcPr>
            <w:tcW w:w="850" w:type="dxa"/>
          </w:tcPr>
          <w:p w14:paraId="7199A31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0F235E0F" w14:textId="77777777" w:rsidTr="00193D3B">
        <w:tc>
          <w:tcPr>
            <w:tcW w:w="704" w:type="dxa"/>
          </w:tcPr>
          <w:p w14:paraId="788A288A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7422E2A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link ideas and events, using strategies to create ‘flow’ (e.g. Last time, also, after, then, soon, at last, and another thing….).</w:t>
            </w:r>
          </w:p>
        </w:tc>
        <w:tc>
          <w:tcPr>
            <w:tcW w:w="850" w:type="dxa"/>
          </w:tcPr>
          <w:p w14:paraId="70F20128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FAD8C06" w14:textId="77777777" w:rsidTr="00193D3B">
        <w:tc>
          <w:tcPr>
            <w:tcW w:w="704" w:type="dxa"/>
          </w:tcPr>
          <w:p w14:paraId="5ADC291C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21F1D6" w14:textId="77777777" w:rsidR="002D753C" w:rsidRPr="002D753C" w:rsidRDefault="002D753C" w:rsidP="002D753C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adjectives and descriptive phrases for detail and emphasis (use of expanded noun phrase, consciously selects the adjective for purpose, rather than using a familiar one e.g. a title – ‘Big Billy Goat Gruff’).</w:t>
            </w:r>
          </w:p>
        </w:tc>
        <w:tc>
          <w:tcPr>
            <w:tcW w:w="850" w:type="dxa"/>
          </w:tcPr>
          <w:p w14:paraId="70477056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68AFAD20" w14:textId="77777777" w:rsidTr="00193D3B">
        <w:tc>
          <w:tcPr>
            <w:tcW w:w="704" w:type="dxa"/>
          </w:tcPr>
          <w:p w14:paraId="3FE1BAE4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CB884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Structures basic sentences correctly, including capitals and full stops in a longer piece (one error acceptable)</w:t>
            </w:r>
          </w:p>
        </w:tc>
        <w:tc>
          <w:tcPr>
            <w:tcW w:w="850" w:type="dxa"/>
          </w:tcPr>
          <w:p w14:paraId="083808A1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4E66914A" w14:textId="77777777" w:rsidTr="00193D3B">
        <w:tc>
          <w:tcPr>
            <w:tcW w:w="704" w:type="dxa"/>
          </w:tcPr>
          <w:p w14:paraId="36919E02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B679676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Can use accurate and consistent handwriting</w:t>
            </w:r>
          </w:p>
        </w:tc>
        <w:tc>
          <w:tcPr>
            <w:tcW w:w="850" w:type="dxa"/>
          </w:tcPr>
          <w:p w14:paraId="2003D747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752DA6F1" w14:textId="77777777" w:rsidTr="00193D3B">
        <w:tc>
          <w:tcPr>
            <w:tcW w:w="704" w:type="dxa"/>
          </w:tcPr>
          <w:p w14:paraId="4FE09D32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FB74C8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Begins to show evidence of joining handwriting.</w:t>
            </w:r>
          </w:p>
        </w:tc>
        <w:tc>
          <w:tcPr>
            <w:tcW w:w="850" w:type="dxa"/>
          </w:tcPr>
          <w:p w14:paraId="27BC12E5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2D753C" w:rsidRPr="002D753C" w14:paraId="11ECDC83" w14:textId="77777777" w:rsidTr="00193D3B">
        <w:tc>
          <w:tcPr>
            <w:tcW w:w="704" w:type="dxa"/>
          </w:tcPr>
          <w:p w14:paraId="736A5DE3" w14:textId="77777777" w:rsidR="002D753C" w:rsidRPr="002D753C" w:rsidRDefault="002D753C" w:rsidP="002D753C">
            <w:pPr>
              <w:numPr>
                <w:ilvl w:val="0"/>
                <w:numId w:val="3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2A0D4DC" w14:textId="77777777" w:rsidR="002D753C" w:rsidRPr="002D753C" w:rsidRDefault="002D753C" w:rsidP="002D753C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2D753C">
              <w:rPr>
                <w:rFonts w:ascii="SassoonPrimaryInfant" w:hAnsi="SassoonPrimaryInfant"/>
                <w:szCs w:val="24"/>
              </w:rPr>
              <w:t>Uses past and present tenses correctly.</w:t>
            </w:r>
          </w:p>
        </w:tc>
        <w:tc>
          <w:tcPr>
            <w:tcW w:w="850" w:type="dxa"/>
          </w:tcPr>
          <w:p w14:paraId="7F12DE73" w14:textId="77777777" w:rsidR="002D753C" w:rsidRPr="002D753C" w:rsidRDefault="002D753C" w:rsidP="002D753C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6D45572" w14:textId="77777777" w:rsidR="002D753C" w:rsidRPr="002D753C" w:rsidRDefault="002D753C" w:rsidP="002D753C">
      <w:pPr>
        <w:jc w:val="center"/>
        <w:rPr>
          <w:rFonts w:ascii="SassoonPrimaryInfant" w:hAnsi="SassoonPrimaryInfant"/>
          <w:i/>
          <w:u w:val="single"/>
        </w:rPr>
      </w:pPr>
      <w:r w:rsidRPr="002D753C">
        <w:rPr>
          <w:rFonts w:ascii="SassoonPrimaryInfant" w:hAnsi="SassoonPrimaryInfant"/>
          <w:i/>
        </w:rPr>
        <w:t>Listed in an approximate hierarchy</w:t>
      </w:r>
    </w:p>
    <w:p w14:paraId="40CAE7B4" w14:textId="3A3A76A6" w:rsidR="002D753C" w:rsidRDefault="002D753C" w:rsidP="00256288">
      <w:pPr>
        <w:jc w:val="center"/>
        <w:rPr>
          <w:rFonts w:ascii="SassoonPrimaryInfant" w:hAnsi="SassoonPrimaryInfant"/>
          <w:sz w:val="28"/>
        </w:rPr>
      </w:pPr>
    </w:p>
    <w:p w14:paraId="6FE682B6" w14:textId="79317A19" w:rsidR="00D855F4" w:rsidRDefault="00D855F4" w:rsidP="00256288">
      <w:pPr>
        <w:jc w:val="center"/>
        <w:rPr>
          <w:rFonts w:ascii="SassoonPrimaryInfant" w:hAnsi="SassoonPrimaryInfant"/>
          <w:sz w:val="28"/>
        </w:rPr>
      </w:pPr>
    </w:p>
    <w:p w14:paraId="557CF4AC" w14:textId="77777777" w:rsidR="00D855F4" w:rsidRPr="00D855F4" w:rsidRDefault="00D855F4" w:rsidP="00D855F4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D855F4">
        <w:rPr>
          <w:rFonts w:ascii="SassoonPrimaryInfant" w:hAnsi="SassoonPrimaryInfant"/>
          <w:b/>
          <w:sz w:val="28"/>
          <w:u w:val="single"/>
        </w:rPr>
        <w:t>Year 3 Writing Expectations</w:t>
      </w:r>
    </w:p>
    <w:p w14:paraId="1344B334" w14:textId="77777777" w:rsidR="00D855F4" w:rsidRPr="00D855F4" w:rsidRDefault="00D855F4" w:rsidP="00D855F4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D855F4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D855F4" w:rsidRPr="00D855F4" w14:paraId="7BD2B240" w14:textId="77777777" w:rsidTr="00193D3B">
        <w:tc>
          <w:tcPr>
            <w:tcW w:w="704" w:type="dxa"/>
          </w:tcPr>
          <w:p w14:paraId="4D9B9B78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</w:rPr>
            </w:pPr>
            <w:r w:rsidRPr="00D855F4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65A832A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</w:rPr>
            </w:pPr>
            <w:r w:rsidRPr="00D855F4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00ACAF6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D855F4" w:rsidRPr="00D855F4" w14:paraId="48461798" w14:textId="77777777" w:rsidTr="00193D3B">
        <w:tc>
          <w:tcPr>
            <w:tcW w:w="704" w:type="dxa"/>
          </w:tcPr>
          <w:p w14:paraId="5D0D304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E0299F7" w14:textId="77777777" w:rsidR="00D855F4" w:rsidRPr="00D855F4" w:rsidRDefault="00D855F4" w:rsidP="00D855F4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produce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work which is organised, imaginative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and clear (e.g. simple opening and ending).</w:t>
            </w:r>
          </w:p>
        </w:tc>
        <w:tc>
          <w:tcPr>
            <w:tcW w:w="850" w:type="dxa"/>
          </w:tcPr>
          <w:p w14:paraId="24D98813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6AF4051" w14:textId="77777777" w:rsidTr="00193D3B">
        <w:tc>
          <w:tcPr>
            <w:tcW w:w="704" w:type="dxa"/>
          </w:tcPr>
          <w:p w14:paraId="44040221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8D272A5" w14:textId="77777777" w:rsidR="00D855F4" w:rsidRPr="00D855F4" w:rsidRDefault="00D855F4" w:rsidP="00D855F4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usually join their handwriting.</w:t>
            </w:r>
          </w:p>
        </w:tc>
        <w:tc>
          <w:tcPr>
            <w:tcW w:w="850" w:type="dxa"/>
          </w:tcPr>
          <w:p w14:paraId="6C8508C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ACE829C" w14:textId="77777777" w:rsidTr="00193D3B">
        <w:tc>
          <w:tcPr>
            <w:tcW w:w="704" w:type="dxa"/>
          </w:tcPr>
          <w:p w14:paraId="4C4344E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B75E2F" w14:textId="77777777" w:rsidR="00D855F4" w:rsidRPr="00D855F4" w:rsidRDefault="00D855F4" w:rsidP="00D855F4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use a range of chosen forms appropriately and consistently. If the writing is narrative, simple report or recount of a known story this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can’t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be ticked. If another genre, it can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be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as they will already know those three.</w:t>
            </w:r>
          </w:p>
        </w:tc>
        <w:tc>
          <w:tcPr>
            <w:tcW w:w="850" w:type="dxa"/>
          </w:tcPr>
          <w:p w14:paraId="54A50C1C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99B1624" w14:textId="77777777" w:rsidTr="00193D3B">
        <w:tc>
          <w:tcPr>
            <w:tcW w:w="704" w:type="dxa"/>
          </w:tcPr>
          <w:p w14:paraId="3F757EDA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990456B" w14:textId="77777777" w:rsidR="00D855F4" w:rsidRPr="00D855F4" w:rsidRDefault="00D855F4" w:rsidP="00D855F4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adapt chosen form to the audience, (e.g. provide information about characters or setting, make a series of points).</w:t>
            </w:r>
          </w:p>
        </w:tc>
        <w:tc>
          <w:tcPr>
            <w:tcW w:w="850" w:type="dxa"/>
          </w:tcPr>
          <w:p w14:paraId="4EC3D3A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007A608B" w14:textId="77777777" w:rsidTr="00193D3B">
        <w:tc>
          <w:tcPr>
            <w:tcW w:w="704" w:type="dxa"/>
          </w:tcPr>
          <w:p w14:paraId="5DAD3B91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D3175F" w14:textId="77777777" w:rsidR="00D855F4" w:rsidRPr="00D855F4" w:rsidRDefault="00D855F4" w:rsidP="00D855F4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interesting and ambitious words sometimes, (should be words not usually used by a child of that age, and not a technical word used in a taught context only e.g. ‘volcano’ or ‘evaporate’).</w:t>
            </w:r>
          </w:p>
        </w:tc>
        <w:tc>
          <w:tcPr>
            <w:tcW w:w="850" w:type="dxa"/>
          </w:tcPr>
          <w:p w14:paraId="12346E5B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2133526" w14:textId="77777777" w:rsidTr="00193D3B">
        <w:tc>
          <w:tcPr>
            <w:tcW w:w="704" w:type="dxa"/>
          </w:tcPr>
          <w:p w14:paraId="71D672E9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033A40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 xml:space="preserve">Can develop and extend ideas logically in sequenced sentences, (may still be overly </w:t>
            </w:r>
            <w:proofErr w:type="gramStart"/>
            <w:r w:rsidRPr="00D855F4">
              <w:rPr>
                <w:rFonts w:ascii="SassoonPrimaryInfant" w:hAnsi="SassoonPrimaryInfant"/>
                <w:szCs w:val="24"/>
              </w:rPr>
              <w:t>detailed  or</w:t>
            </w:r>
            <w:proofErr w:type="gramEnd"/>
            <w:r w:rsidRPr="00D855F4">
              <w:rPr>
                <w:rFonts w:ascii="SassoonPrimaryInfant" w:hAnsi="SassoonPrimaryInfant"/>
                <w:szCs w:val="24"/>
              </w:rPr>
              <w:t xml:space="preserve"> brief).</w:t>
            </w:r>
          </w:p>
        </w:tc>
        <w:tc>
          <w:tcPr>
            <w:tcW w:w="850" w:type="dxa"/>
          </w:tcPr>
          <w:p w14:paraId="55DE73F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4916A33" w14:textId="77777777" w:rsidTr="00193D3B">
        <w:tc>
          <w:tcPr>
            <w:tcW w:w="704" w:type="dxa"/>
          </w:tcPr>
          <w:p w14:paraId="45EAE705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FAD7A17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extend sentences using a wider range of conjunctions to clarify relationships between points and ideas, (e.g. when, because, if, after, while, also, as well)</w:t>
            </w:r>
          </w:p>
        </w:tc>
        <w:tc>
          <w:tcPr>
            <w:tcW w:w="850" w:type="dxa"/>
          </w:tcPr>
          <w:p w14:paraId="1D31A4F1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0067A6E1" w14:textId="77777777" w:rsidTr="00193D3B">
        <w:tc>
          <w:tcPr>
            <w:tcW w:w="704" w:type="dxa"/>
          </w:tcPr>
          <w:p w14:paraId="29A3E64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FC694D4" w14:textId="77777777" w:rsidR="00D855F4" w:rsidRPr="00D855F4" w:rsidRDefault="00D855F4" w:rsidP="00D855F4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usually use correct grammatical structures in sentences, (nouns and verbs agree generally)</w:t>
            </w:r>
          </w:p>
        </w:tc>
        <w:tc>
          <w:tcPr>
            <w:tcW w:w="850" w:type="dxa"/>
          </w:tcPr>
          <w:p w14:paraId="50484AB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65A0D0D" w14:textId="77777777" w:rsidTr="00193D3B">
        <w:tc>
          <w:tcPr>
            <w:tcW w:w="704" w:type="dxa"/>
          </w:tcPr>
          <w:p w14:paraId="2379A90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D566097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pronouns appropriately to avoid the awkward repetition of nouns.</w:t>
            </w:r>
          </w:p>
        </w:tc>
        <w:tc>
          <w:tcPr>
            <w:tcW w:w="850" w:type="dxa"/>
          </w:tcPr>
          <w:p w14:paraId="45C44A0F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50C9E91" w14:textId="77777777" w:rsidTr="00193D3B">
        <w:tc>
          <w:tcPr>
            <w:tcW w:w="704" w:type="dxa"/>
          </w:tcPr>
          <w:p w14:paraId="17B358E8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6668410" w14:textId="77777777" w:rsidR="00D855F4" w:rsidRPr="00D855F4" w:rsidRDefault="00D855F4" w:rsidP="00D855F4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most punctuation accurately, including at least 3 of the following; full stop and capital, question mark, exclamation mark, comma, apostrophe</w:t>
            </w:r>
          </w:p>
        </w:tc>
        <w:tc>
          <w:tcPr>
            <w:tcW w:w="850" w:type="dxa"/>
          </w:tcPr>
          <w:p w14:paraId="35E5341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962FC20" w14:textId="77777777" w:rsidTr="00193D3B">
        <w:tc>
          <w:tcPr>
            <w:tcW w:w="704" w:type="dxa"/>
          </w:tcPr>
          <w:p w14:paraId="402BE157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E709713" w14:textId="77777777" w:rsidR="00D855F4" w:rsidRPr="00D855F4" w:rsidRDefault="00D855F4" w:rsidP="00D855F4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structure and organise work clearly, (e.g. beginning, middle, end; letter structure; dialogue structure).</w:t>
            </w:r>
          </w:p>
        </w:tc>
        <w:tc>
          <w:tcPr>
            <w:tcW w:w="850" w:type="dxa"/>
          </w:tcPr>
          <w:p w14:paraId="7060B740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B34A7A5" w14:textId="77777777" w:rsidTr="00193D3B">
        <w:tc>
          <w:tcPr>
            <w:tcW w:w="704" w:type="dxa"/>
          </w:tcPr>
          <w:p w14:paraId="756F246C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3D54A68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Is beginning to use paragraphs.</w:t>
            </w:r>
          </w:p>
        </w:tc>
        <w:tc>
          <w:tcPr>
            <w:tcW w:w="850" w:type="dxa"/>
          </w:tcPr>
          <w:p w14:paraId="6894455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22B6C8D" w14:textId="77777777" w:rsidTr="00193D3B">
        <w:tc>
          <w:tcPr>
            <w:tcW w:w="704" w:type="dxa"/>
          </w:tcPr>
          <w:p w14:paraId="4E102FA5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E00AA73" w14:textId="77777777" w:rsidR="00D855F4" w:rsidRPr="00D855F4" w:rsidRDefault="00D855F4" w:rsidP="00D855F4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adapt form and style for purpose, (e.g. clear difference between formal and informal letters; abbreviated sentences in notes and diaries).</w:t>
            </w:r>
          </w:p>
        </w:tc>
        <w:tc>
          <w:tcPr>
            <w:tcW w:w="850" w:type="dxa"/>
          </w:tcPr>
          <w:p w14:paraId="5A97F1FD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76469958" w14:textId="77777777" w:rsidTr="00193D3B">
        <w:tc>
          <w:tcPr>
            <w:tcW w:w="704" w:type="dxa"/>
          </w:tcPr>
          <w:p w14:paraId="26F01772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C0290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write neatly, legibly and accurately, mainly in a joined style.</w:t>
            </w:r>
          </w:p>
        </w:tc>
        <w:tc>
          <w:tcPr>
            <w:tcW w:w="850" w:type="dxa"/>
          </w:tcPr>
          <w:p w14:paraId="5DF40A93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7711FE0E" w14:textId="77777777" w:rsidTr="00193D3B">
        <w:tc>
          <w:tcPr>
            <w:tcW w:w="704" w:type="dxa"/>
          </w:tcPr>
          <w:p w14:paraId="0D75AD0C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7C645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adjectives and adverbs for description.</w:t>
            </w:r>
          </w:p>
        </w:tc>
        <w:tc>
          <w:tcPr>
            <w:tcW w:w="850" w:type="dxa"/>
          </w:tcPr>
          <w:p w14:paraId="1D238780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5C5C00DC" w14:textId="77777777" w:rsidTr="00193D3B">
        <w:tc>
          <w:tcPr>
            <w:tcW w:w="704" w:type="dxa"/>
          </w:tcPr>
          <w:p w14:paraId="084C6702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187E62" w14:textId="77777777" w:rsidR="00D855F4" w:rsidRPr="00D855F4" w:rsidRDefault="00D855F4" w:rsidP="00D855F4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spell phonetically regular, or familiar common polysyllabic words accurately, and most or all of the Year 3 High Frequency Words and the Year 3 words in the N.C. Appendix 1.</w:t>
            </w:r>
          </w:p>
        </w:tc>
        <w:tc>
          <w:tcPr>
            <w:tcW w:w="850" w:type="dxa"/>
          </w:tcPr>
          <w:p w14:paraId="24B55A75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4F55969A" w14:textId="77777777" w:rsidTr="00193D3B">
        <w:tc>
          <w:tcPr>
            <w:tcW w:w="704" w:type="dxa"/>
          </w:tcPr>
          <w:p w14:paraId="5099E744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B49F265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develop characters and describe settings, feelings and / or emotions, etcetera.</w:t>
            </w:r>
          </w:p>
        </w:tc>
        <w:tc>
          <w:tcPr>
            <w:tcW w:w="850" w:type="dxa"/>
          </w:tcPr>
          <w:p w14:paraId="1EE4EC9A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15C6C55" w14:textId="77777777" w:rsidTr="00193D3B">
        <w:tc>
          <w:tcPr>
            <w:tcW w:w="704" w:type="dxa"/>
          </w:tcPr>
          <w:p w14:paraId="217F76CD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1FD5CAF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link and relate events, including past, present and future, sensibly, (afterwards, before, also, after a while, eventually…).</w:t>
            </w:r>
          </w:p>
        </w:tc>
        <w:tc>
          <w:tcPr>
            <w:tcW w:w="850" w:type="dxa"/>
          </w:tcPr>
          <w:p w14:paraId="5FD9609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1B275798" w14:textId="77777777" w:rsidTr="00193D3B">
        <w:tc>
          <w:tcPr>
            <w:tcW w:w="704" w:type="dxa"/>
          </w:tcPr>
          <w:p w14:paraId="41B4D80A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D0C555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attempt to give opinion, interest or humour through detail.</w:t>
            </w:r>
          </w:p>
        </w:tc>
        <w:tc>
          <w:tcPr>
            <w:tcW w:w="850" w:type="dxa"/>
          </w:tcPr>
          <w:p w14:paraId="512F3594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3025340B" w14:textId="77777777" w:rsidTr="00193D3B">
        <w:tc>
          <w:tcPr>
            <w:tcW w:w="704" w:type="dxa"/>
          </w:tcPr>
          <w:p w14:paraId="4F581A1D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1EEB7B6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Can use generalising words for style, (e.g. sometimes; never; always; often; mainly, mostly, generally etc.) and / or modal verbs / the conditional tense (e.g. might do it; may go; could rain; should win)</w:t>
            </w:r>
          </w:p>
        </w:tc>
        <w:tc>
          <w:tcPr>
            <w:tcW w:w="850" w:type="dxa"/>
          </w:tcPr>
          <w:p w14:paraId="3E0A672E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D855F4" w:rsidRPr="00D855F4" w14:paraId="26FCEBB9" w14:textId="77777777" w:rsidTr="00193D3B">
        <w:tc>
          <w:tcPr>
            <w:tcW w:w="704" w:type="dxa"/>
          </w:tcPr>
          <w:p w14:paraId="1E4A5CCB" w14:textId="77777777" w:rsidR="00D855F4" w:rsidRPr="00D855F4" w:rsidRDefault="00D855F4" w:rsidP="00D855F4">
            <w:pPr>
              <w:numPr>
                <w:ilvl w:val="0"/>
                <w:numId w:val="4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5D6A693" w14:textId="77777777" w:rsidR="00D855F4" w:rsidRPr="00D855F4" w:rsidRDefault="00D855F4" w:rsidP="00D855F4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D855F4">
              <w:rPr>
                <w:rFonts w:ascii="SassoonPrimaryInfant" w:hAnsi="SassoonPrimaryInfant"/>
                <w:szCs w:val="24"/>
              </w:rPr>
              <w:t>Is beginning to develop a sense of pace (lively and interesting).</w:t>
            </w:r>
          </w:p>
        </w:tc>
        <w:tc>
          <w:tcPr>
            <w:tcW w:w="850" w:type="dxa"/>
          </w:tcPr>
          <w:p w14:paraId="36C10C2D" w14:textId="77777777" w:rsidR="00D855F4" w:rsidRPr="00D855F4" w:rsidRDefault="00D855F4" w:rsidP="00D855F4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FEBD5B9" w14:textId="77777777" w:rsidR="00D855F4" w:rsidRPr="00D855F4" w:rsidRDefault="00D855F4" w:rsidP="00D855F4">
      <w:pPr>
        <w:rPr>
          <w:rFonts w:ascii="SassoonPrimaryInfant" w:hAnsi="SassoonPrimaryInfant"/>
          <w:b/>
          <w:sz w:val="28"/>
        </w:rPr>
      </w:pPr>
    </w:p>
    <w:p w14:paraId="7A260631" w14:textId="5E1A676B" w:rsidR="00D855F4" w:rsidRDefault="00D855F4" w:rsidP="00256288">
      <w:pPr>
        <w:jc w:val="center"/>
        <w:rPr>
          <w:rFonts w:ascii="SassoonPrimaryInfant" w:hAnsi="SassoonPrimaryInfant"/>
          <w:sz w:val="28"/>
        </w:rPr>
      </w:pPr>
    </w:p>
    <w:p w14:paraId="35FE4E3C" w14:textId="780C2FE1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0695D403" w14:textId="3CF32193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2C2E3010" w14:textId="05FE127D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83945">
        <w:rPr>
          <w:rFonts w:ascii="SassoonPrimaryInfant" w:hAnsi="SassoonPrimaryInfant"/>
          <w:b/>
          <w:sz w:val="28"/>
          <w:u w:val="single"/>
        </w:rPr>
        <w:t>Year 4 Writing Expectations</w:t>
      </w:r>
    </w:p>
    <w:p w14:paraId="3232ED28" w14:textId="77777777" w:rsidR="00983945" w:rsidRPr="00983945" w:rsidRDefault="00983945" w:rsidP="00983945">
      <w:pPr>
        <w:jc w:val="center"/>
        <w:rPr>
          <w:rFonts w:ascii="SassoonPrimaryInfant" w:hAnsi="SassoonPrimaryInfant"/>
          <w:i/>
          <w:sz w:val="24"/>
          <w:u w:val="single"/>
        </w:rPr>
      </w:pPr>
      <w:r w:rsidRPr="00983945">
        <w:rPr>
          <w:rFonts w:ascii="SassoonPrimaryInfant" w:hAnsi="SassoonPrimaryInfant"/>
          <w:i/>
          <w:sz w:val="24"/>
        </w:rPr>
        <w:t>Listed in an approximate hierarchy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1E6F0E04" w14:textId="77777777" w:rsidTr="00193D3B">
        <w:tc>
          <w:tcPr>
            <w:tcW w:w="704" w:type="dxa"/>
          </w:tcPr>
          <w:p w14:paraId="66C0D51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0EBCEBF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00B442B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4DE3215E" w14:textId="77777777" w:rsidTr="00193D3B">
        <w:tc>
          <w:tcPr>
            <w:tcW w:w="704" w:type="dxa"/>
          </w:tcPr>
          <w:p w14:paraId="25796C2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3E36B1BA" w14:textId="77777777" w:rsidR="00983945" w:rsidRPr="00983945" w:rsidRDefault="00983945" w:rsidP="00983945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in a lively and coherent style.</w:t>
            </w:r>
          </w:p>
        </w:tc>
        <w:tc>
          <w:tcPr>
            <w:tcW w:w="850" w:type="dxa"/>
          </w:tcPr>
          <w:p w14:paraId="534D0C7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1959E7F" w14:textId="77777777" w:rsidTr="00193D3B">
        <w:tc>
          <w:tcPr>
            <w:tcW w:w="704" w:type="dxa"/>
          </w:tcPr>
          <w:p w14:paraId="1D83F69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A976707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use a range of styles and genres confidently and independently. If the writing is a narrative, simple report or recount of a known story this </w:t>
            </w:r>
            <w:proofErr w:type="gramStart"/>
            <w:r w:rsidRPr="00983945">
              <w:rPr>
                <w:rFonts w:ascii="SassoonPrimaryInfant" w:hAnsi="SassoonPrimaryInfant"/>
              </w:rPr>
              <w:t>can’t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be ticked. If any other genre, it can </w:t>
            </w:r>
            <w:proofErr w:type="gramStart"/>
            <w:r w:rsidRPr="00983945">
              <w:rPr>
                <w:rFonts w:ascii="SassoonPrimaryInfant" w:hAnsi="SassoonPrimaryInfant"/>
              </w:rPr>
              <w:t>be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as pupils will already know those three.</w:t>
            </w:r>
          </w:p>
        </w:tc>
        <w:tc>
          <w:tcPr>
            <w:tcW w:w="850" w:type="dxa"/>
          </w:tcPr>
          <w:p w14:paraId="4D585A8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740E710" w14:textId="77777777" w:rsidTr="00193D3B">
        <w:tc>
          <w:tcPr>
            <w:tcW w:w="704" w:type="dxa"/>
          </w:tcPr>
          <w:p w14:paraId="73EE437A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69F9B41" w14:textId="77777777" w:rsidR="00983945" w:rsidRPr="00983945" w:rsidRDefault="00983945" w:rsidP="00983945">
            <w:pPr>
              <w:tabs>
                <w:tab w:val="left" w:pos="236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interesting and ambitious words sometimes, (should be words not usually used by a child of that age, and not a technical word used in a taught context only e.g. ‘volcano’ or ‘evaporate’).</w:t>
            </w:r>
          </w:p>
        </w:tc>
        <w:tc>
          <w:tcPr>
            <w:tcW w:w="850" w:type="dxa"/>
          </w:tcPr>
          <w:p w14:paraId="0413D0E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4D23957" w14:textId="77777777" w:rsidTr="00193D3B">
        <w:tc>
          <w:tcPr>
            <w:tcW w:w="704" w:type="dxa"/>
          </w:tcPr>
          <w:p w14:paraId="5FED0170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25D2179" w14:textId="77777777" w:rsidR="00983945" w:rsidRPr="00983945" w:rsidRDefault="00983945" w:rsidP="00983945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organise ideas appropriately for both purpose and reader, (e.g. captions; headings; bullets; fonts; chapters; letter formats; paragraphs; logically sequenced events; contextual and background information etcetera).</w:t>
            </w:r>
          </w:p>
        </w:tc>
        <w:tc>
          <w:tcPr>
            <w:tcW w:w="850" w:type="dxa"/>
          </w:tcPr>
          <w:p w14:paraId="69D9D52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760B266" w14:textId="77777777" w:rsidTr="00193D3B">
        <w:tc>
          <w:tcPr>
            <w:tcW w:w="704" w:type="dxa"/>
          </w:tcPr>
          <w:p w14:paraId="6FEE9D1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00D5712" w14:textId="77777777" w:rsidR="00983945" w:rsidRPr="00983945" w:rsidRDefault="00983945" w:rsidP="00983945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punctuation including at least 3 of the following: full stop and capital, question mark, exclamation mark, apostrophe and comma, mainly accurately.</w:t>
            </w:r>
          </w:p>
        </w:tc>
        <w:tc>
          <w:tcPr>
            <w:tcW w:w="850" w:type="dxa"/>
          </w:tcPr>
          <w:p w14:paraId="0AD20D9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259BDFD" w14:textId="77777777" w:rsidTr="00193D3B">
        <w:tc>
          <w:tcPr>
            <w:tcW w:w="704" w:type="dxa"/>
          </w:tcPr>
          <w:p w14:paraId="13A8CAA6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D7302BE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neatly, legibly and accurately, usually maintaining a joined style.</w:t>
            </w:r>
          </w:p>
        </w:tc>
        <w:tc>
          <w:tcPr>
            <w:tcW w:w="850" w:type="dxa"/>
          </w:tcPr>
          <w:p w14:paraId="503D14F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1AD6392" w14:textId="77777777" w:rsidTr="00193D3B">
        <w:tc>
          <w:tcPr>
            <w:tcW w:w="704" w:type="dxa"/>
          </w:tcPr>
          <w:p w14:paraId="57DA7B9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3C3F9D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use more sophisticated connectives, (e.g. although, however, nevertheless, despite, contrary to, as well as </w:t>
            </w:r>
            <w:proofErr w:type="spellStart"/>
            <w:r w:rsidRPr="00983945">
              <w:rPr>
                <w:rFonts w:ascii="SassoonPrimaryInfant" w:hAnsi="SassoonPrimaryInfant"/>
              </w:rPr>
              <w:t>etc</w:t>
            </w:r>
            <w:proofErr w:type="spellEnd"/>
            <w:r w:rsidRPr="00983945">
              <w:rPr>
                <w:rFonts w:ascii="SassoonPrimaryInfant" w:hAnsi="SassoonPrimaryInfant"/>
              </w:rPr>
              <w:t>).</w:t>
            </w:r>
          </w:p>
        </w:tc>
        <w:tc>
          <w:tcPr>
            <w:tcW w:w="850" w:type="dxa"/>
          </w:tcPr>
          <w:p w14:paraId="405395F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B2AEF4D" w14:textId="77777777" w:rsidTr="00193D3B">
        <w:tc>
          <w:tcPr>
            <w:tcW w:w="704" w:type="dxa"/>
          </w:tcPr>
          <w:p w14:paraId="53D1CA61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24DCC1F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links to show time and cause.</w:t>
            </w:r>
          </w:p>
        </w:tc>
        <w:tc>
          <w:tcPr>
            <w:tcW w:w="850" w:type="dxa"/>
          </w:tcPr>
          <w:p w14:paraId="6D9C95C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DDA65FF" w14:textId="77777777" w:rsidTr="00193D3B">
        <w:tc>
          <w:tcPr>
            <w:tcW w:w="704" w:type="dxa"/>
          </w:tcPr>
          <w:p w14:paraId="292B2821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7AF3494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open sentences in a wide range of ways for interest and impact.</w:t>
            </w:r>
          </w:p>
        </w:tc>
        <w:tc>
          <w:tcPr>
            <w:tcW w:w="850" w:type="dxa"/>
          </w:tcPr>
          <w:p w14:paraId="1781139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7064EE8" w14:textId="77777777" w:rsidTr="00193D3B">
        <w:tc>
          <w:tcPr>
            <w:tcW w:w="704" w:type="dxa"/>
          </w:tcPr>
          <w:p w14:paraId="4E87BA0F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7F9A3CC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paragraphs although may not always be accurate</w:t>
            </w:r>
          </w:p>
        </w:tc>
        <w:tc>
          <w:tcPr>
            <w:tcW w:w="850" w:type="dxa"/>
          </w:tcPr>
          <w:p w14:paraId="4F0D947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FB7D306" w14:textId="77777777" w:rsidTr="00193D3B">
        <w:tc>
          <w:tcPr>
            <w:tcW w:w="704" w:type="dxa"/>
          </w:tcPr>
          <w:p w14:paraId="280E0FC5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E7FCB36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produce thoughtful and considered writing, (uses simple explanation, opinion, justification and deduction).</w:t>
            </w:r>
          </w:p>
        </w:tc>
        <w:tc>
          <w:tcPr>
            <w:tcW w:w="850" w:type="dxa"/>
          </w:tcPr>
          <w:p w14:paraId="47A3BDD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985E572" w14:textId="77777777" w:rsidTr="00193D3B">
        <w:tc>
          <w:tcPr>
            <w:tcW w:w="704" w:type="dxa"/>
          </w:tcPr>
          <w:p w14:paraId="7A27842A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9062A2E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or attempt grammatically complex structures, (e.g. expansion before and after the noun – ‘The little, old man who lived on the hill...’; ‘... by the lady who taught me the guitar</w:t>
            </w:r>
            <w:proofErr w:type="gramStart"/>
            <w:r w:rsidRPr="00983945">
              <w:rPr>
                <w:rFonts w:ascii="SassoonPrimaryInfant" w:hAnsi="SassoonPrimaryInfant"/>
              </w:rPr>
              <w:t>,...</w:t>
            </w:r>
            <w:proofErr w:type="gramEnd"/>
            <w:r w:rsidRPr="00983945">
              <w:rPr>
                <w:rFonts w:ascii="SassoonPrimaryInfant" w:hAnsi="SassoonPrimaryInfant"/>
              </w:rPr>
              <w:t>’ ; subordinate clauses – ‘I felt better when...’.</w:t>
            </w:r>
          </w:p>
        </w:tc>
        <w:tc>
          <w:tcPr>
            <w:tcW w:w="850" w:type="dxa"/>
          </w:tcPr>
          <w:p w14:paraId="5C8D085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EAE31D0" w14:textId="77777777" w:rsidTr="00193D3B">
        <w:tc>
          <w:tcPr>
            <w:tcW w:w="704" w:type="dxa"/>
          </w:tcPr>
          <w:p w14:paraId="10C01937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493FB71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spell unfamiliar regular polysyllabic words accurately and most or all of the Year 4 High Frequency Words and the Year 4 words in the N.C</w:t>
            </w:r>
          </w:p>
        </w:tc>
        <w:tc>
          <w:tcPr>
            <w:tcW w:w="850" w:type="dxa"/>
          </w:tcPr>
          <w:p w14:paraId="2C21FB3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D6562F6" w14:textId="77777777" w:rsidTr="00193D3B">
        <w:tc>
          <w:tcPr>
            <w:tcW w:w="704" w:type="dxa"/>
          </w:tcPr>
          <w:p w14:paraId="6BB9B614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E8AFBF9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nouns, pronouns and tenses accurately and consistently throughout.</w:t>
            </w:r>
          </w:p>
        </w:tc>
        <w:tc>
          <w:tcPr>
            <w:tcW w:w="850" w:type="dxa"/>
          </w:tcPr>
          <w:p w14:paraId="44F1701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BD4DD0" w14:textId="77777777" w:rsidTr="00193D3B">
        <w:tc>
          <w:tcPr>
            <w:tcW w:w="704" w:type="dxa"/>
          </w:tcPr>
          <w:p w14:paraId="3592844F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0EA97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apostrophes and / or inverted commas, mainly accurately (If direct speech is not appropriate to the task, apostrophes alone can score the tick).</w:t>
            </w:r>
          </w:p>
        </w:tc>
        <w:tc>
          <w:tcPr>
            <w:tcW w:w="850" w:type="dxa"/>
          </w:tcPr>
          <w:p w14:paraId="52CE69C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0579F76" w14:textId="77777777" w:rsidTr="00193D3B">
        <w:tc>
          <w:tcPr>
            <w:tcW w:w="704" w:type="dxa"/>
          </w:tcPr>
          <w:p w14:paraId="205EFFD4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78924A1" w14:textId="77777777" w:rsidR="00983945" w:rsidRPr="00983945" w:rsidRDefault="00983945" w:rsidP="00983945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select from a range of known adventurous vocabulary for a purpose, some words are particularly well chosen.  </w:t>
            </w:r>
          </w:p>
        </w:tc>
        <w:tc>
          <w:tcPr>
            <w:tcW w:w="850" w:type="dxa"/>
          </w:tcPr>
          <w:p w14:paraId="634F32A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3765E0B" w14:textId="77777777" w:rsidTr="00193D3B">
        <w:tc>
          <w:tcPr>
            <w:tcW w:w="704" w:type="dxa"/>
          </w:tcPr>
          <w:p w14:paraId="6C8D6DCC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8BA15B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select interesting strategies to move a piece of writing forward, (e.g. asides, characterisation, </w:t>
            </w:r>
            <w:proofErr w:type="gramStart"/>
            <w:r w:rsidRPr="00983945">
              <w:rPr>
                <w:rFonts w:ascii="SassoonPrimaryInfant" w:hAnsi="SassoonPrimaryInfant"/>
              </w:rPr>
              <w:t>dialogue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with the audience, dialogue and negotiation within contexts etcetera).</w:t>
            </w:r>
          </w:p>
        </w:tc>
        <w:tc>
          <w:tcPr>
            <w:tcW w:w="850" w:type="dxa"/>
          </w:tcPr>
          <w:p w14:paraId="65E0930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916C35F" w14:textId="77777777" w:rsidTr="00193D3B">
        <w:tc>
          <w:tcPr>
            <w:tcW w:w="704" w:type="dxa"/>
          </w:tcPr>
          <w:p w14:paraId="1F02C3A9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818E104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</w:t>
            </w:r>
            <w:proofErr w:type="gramStart"/>
            <w:r w:rsidRPr="00983945">
              <w:rPr>
                <w:rFonts w:ascii="SassoonPrimaryInfant" w:hAnsi="SassoonPrimaryInfant"/>
              </w:rPr>
              <w:t>advise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assertively, although not confrontationally, in factual writing, (e.g. ‘An important thing to think about before deciding…; ‘We always need to think about…’).</w:t>
            </w:r>
          </w:p>
        </w:tc>
        <w:tc>
          <w:tcPr>
            <w:tcW w:w="850" w:type="dxa"/>
          </w:tcPr>
          <w:p w14:paraId="7D7D404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14B9B7" w14:textId="77777777" w:rsidTr="00193D3B">
        <w:tc>
          <w:tcPr>
            <w:tcW w:w="704" w:type="dxa"/>
          </w:tcPr>
          <w:p w14:paraId="0951F18D" w14:textId="77777777" w:rsidR="00983945" w:rsidRPr="00983945" w:rsidRDefault="00983945" w:rsidP="00983945">
            <w:pPr>
              <w:numPr>
                <w:ilvl w:val="0"/>
                <w:numId w:val="5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7AC602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develop ideas in creative and interesting ways.</w:t>
            </w:r>
          </w:p>
        </w:tc>
        <w:tc>
          <w:tcPr>
            <w:tcW w:w="850" w:type="dxa"/>
          </w:tcPr>
          <w:p w14:paraId="1AF0846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565BDDDE" w14:textId="7F1804A5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77739D5" w14:textId="13F27F04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8FF7FBD" w14:textId="5CD453D8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58A16BAB" w14:textId="43AC7608" w:rsidR="00983945" w:rsidRDefault="00983945" w:rsidP="00256288">
      <w:pPr>
        <w:jc w:val="center"/>
        <w:rPr>
          <w:rFonts w:ascii="SassoonPrimaryInfant" w:hAnsi="SassoonPrimaryInfant"/>
          <w:sz w:val="28"/>
        </w:rPr>
      </w:pPr>
    </w:p>
    <w:p w14:paraId="6D6FBE59" w14:textId="3113335C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83945">
        <w:rPr>
          <w:rFonts w:ascii="SassoonPrimaryInfant" w:hAnsi="SassoonPrimaryInfant"/>
          <w:b/>
          <w:sz w:val="28"/>
          <w:u w:val="single"/>
        </w:rPr>
        <w:t>Year 5 and 6 Writing Expectations</w:t>
      </w:r>
    </w:p>
    <w:p w14:paraId="07BB6513" w14:textId="48A61834" w:rsidR="00983945" w:rsidRPr="00983945" w:rsidRDefault="00983945" w:rsidP="00983945">
      <w:pPr>
        <w:rPr>
          <w:rFonts w:ascii="SassoonPrimaryInfant" w:hAnsi="SassoonPrimaryInfant"/>
          <w:szCs w:val="20"/>
        </w:rPr>
      </w:pPr>
      <w:r w:rsidRPr="00983945">
        <w:rPr>
          <w:rFonts w:ascii="SassoonPrimaryInfant" w:hAnsi="SassoonPrimaryInfant"/>
          <w:szCs w:val="20"/>
        </w:rPr>
        <w:t>.</w:t>
      </w:r>
    </w:p>
    <w:p w14:paraId="3B214C11" w14:textId="77777777" w:rsidR="00983945" w:rsidRPr="00983945" w:rsidRDefault="00983945" w:rsidP="00983945">
      <w:pPr>
        <w:jc w:val="center"/>
        <w:rPr>
          <w:rFonts w:ascii="SassoonPrimaryInfant" w:hAnsi="SassoonPrimaryInfant"/>
          <w:i/>
          <w:u w:val="single"/>
        </w:rPr>
      </w:pPr>
      <w:r w:rsidRPr="00983945">
        <w:rPr>
          <w:rFonts w:ascii="SassoonPrimaryInfant" w:hAnsi="SassoonPrimaryInfant"/>
          <w:i/>
        </w:rPr>
        <w:t>Listed in an approximate hierarchy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4DEE5636" w14:textId="77777777" w:rsidTr="00193D3B">
        <w:tc>
          <w:tcPr>
            <w:tcW w:w="704" w:type="dxa"/>
          </w:tcPr>
          <w:p w14:paraId="076FEA91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6B866D9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1F279E3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669526CD" w14:textId="77777777" w:rsidTr="00193D3B">
        <w:tc>
          <w:tcPr>
            <w:tcW w:w="704" w:type="dxa"/>
          </w:tcPr>
          <w:p w14:paraId="4B6E3D78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F38F4FD" w14:textId="77777777" w:rsidR="00983945" w:rsidRPr="00983945" w:rsidRDefault="00983945" w:rsidP="00983945">
            <w:pPr>
              <w:tabs>
                <w:tab w:val="left" w:pos="1122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produce well-structured and organised writing using a range of conventions in layout.</w:t>
            </w:r>
          </w:p>
        </w:tc>
        <w:tc>
          <w:tcPr>
            <w:tcW w:w="850" w:type="dxa"/>
          </w:tcPr>
          <w:p w14:paraId="271B8A4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69294B3" w14:textId="77777777" w:rsidTr="00193D3B">
        <w:tc>
          <w:tcPr>
            <w:tcW w:w="704" w:type="dxa"/>
          </w:tcPr>
          <w:p w14:paraId="02FE723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670AFD3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appropriate informal and formal styles with confidence, (e.g. conversational, colloquial, dialectic, standard English).</w:t>
            </w:r>
          </w:p>
        </w:tc>
        <w:tc>
          <w:tcPr>
            <w:tcW w:w="850" w:type="dxa"/>
          </w:tcPr>
          <w:p w14:paraId="5C16178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DAC523E" w14:textId="77777777" w:rsidTr="00193D3B">
        <w:tc>
          <w:tcPr>
            <w:tcW w:w="704" w:type="dxa"/>
          </w:tcPr>
          <w:p w14:paraId="505F895E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25BC07" w14:textId="77777777" w:rsidR="00983945" w:rsidRPr="00983945" w:rsidRDefault="00983945" w:rsidP="00983945">
            <w:pPr>
              <w:tabs>
                <w:tab w:val="left" w:pos="93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select the correct genre for audience and purpose, and use it accurately</w:t>
            </w:r>
          </w:p>
        </w:tc>
        <w:tc>
          <w:tcPr>
            <w:tcW w:w="850" w:type="dxa"/>
          </w:tcPr>
          <w:p w14:paraId="4EAB536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3A1B36B" w14:textId="77777777" w:rsidTr="00193D3B">
        <w:tc>
          <w:tcPr>
            <w:tcW w:w="704" w:type="dxa"/>
          </w:tcPr>
          <w:p w14:paraId="76DBDF9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C1DF0EF" w14:textId="77777777" w:rsidR="00983945" w:rsidRPr="00983945" w:rsidRDefault="00983945" w:rsidP="00983945">
            <w:pPr>
              <w:tabs>
                <w:tab w:val="left" w:pos="1141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select from a wide range of known imaginative and ambitious vocabulary (should be words that are not usually used by a child of that age) and use precisely (All spelling including of complex words, is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almost always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 xml:space="preserve"> correct).</w:t>
            </w:r>
          </w:p>
        </w:tc>
        <w:tc>
          <w:tcPr>
            <w:tcW w:w="850" w:type="dxa"/>
          </w:tcPr>
          <w:p w14:paraId="53B0E08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007676" w14:textId="77777777" w:rsidTr="00193D3B">
        <w:tc>
          <w:tcPr>
            <w:tcW w:w="704" w:type="dxa"/>
          </w:tcPr>
          <w:p w14:paraId="2D6CE1B2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51B2AA0" w14:textId="77777777" w:rsidR="00983945" w:rsidRPr="00983945" w:rsidRDefault="00983945" w:rsidP="00983945">
            <w:pPr>
              <w:tabs>
                <w:tab w:val="left" w:pos="230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paragraphs consistently and appropriately.</w:t>
            </w:r>
          </w:p>
        </w:tc>
        <w:tc>
          <w:tcPr>
            <w:tcW w:w="850" w:type="dxa"/>
          </w:tcPr>
          <w:p w14:paraId="3E3F287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1713C90" w14:textId="77777777" w:rsidTr="00193D3B">
        <w:tc>
          <w:tcPr>
            <w:tcW w:w="704" w:type="dxa"/>
          </w:tcPr>
          <w:p w14:paraId="64CD51CD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3C80382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group things appropriately before or after a main verb, (e.g. The books, the pens and the pencils were </w:t>
            </w:r>
            <w:proofErr w:type="spellStart"/>
            <w:r w:rsidRPr="00983945">
              <w:rPr>
                <w:rFonts w:ascii="SassoonPrimaryInfant" w:hAnsi="SassoonPrimaryInfant"/>
                <w:szCs w:val="24"/>
              </w:rPr>
              <w:t>all ready</w:t>
            </w:r>
            <w:proofErr w:type="spellEnd"/>
            <w:r w:rsidRPr="00983945">
              <w:rPr>
                <w:rFonts w:ascii="SassoonPrimaryInfant" w:hAnsi="SassoonPrimaryInfant"/>
                <w:szCs w:val="24"/>
              </w:rPr>
              <w:t xml:space="preserve"> on the table).</w:t>
            </w:r>
          </w:p>
        </w:tc>
        <w:tc>
          <w:tcPr>
            <w:tcW w:w="850" w:type="dxa"/>
          </w:tcPr>
          <w:p w14:paraId="1B3B6A7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AE60E19" w14:textId="77777777" w:rsidTr="00193D3B">
        <w:tc>
          <w:tcPr>
            <w:tcW w:w="704" w:type="dxa"/>
          </w:tcPr>
          <w:p w14:paraId="002D4386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840BA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all grammar accurately except when consciously using dialect or colloquialism for purpose and audience.</w:t>
            </w:r>
          </w:p>
        </w:tc>
        <w:tc>
          <w:tcPr>
            <w:tcW w:w="850" w:type="dxa"/>
          </w:tcPr>
          <w:p w14:paraId="5BC0B4D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460F1D7" w14:textId="77777777" w:rsidTr="00193D3B">
        <w:tc>
          <w:tcPr>
            <w:tcW w:w="704" w:type="dxa"/>
          </w:tcPr>
          <w:p w14:paraId="36B789D5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A2F856C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different techniques to conclude work appropriately, (e.g. opinion, summary, justification, comment)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14:paraId="4C1E604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4ACFDD5" w14:textId="77777777" w:rsidTr="00193D3B">
        <w:tc>
          <w:tcPr>
            <w:tcW w:w="704" w:type="dxa"/>
          </w:tcPr>
          <w:p w14:paraId="562AA1B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C8AD6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complex sentence structures appropriately.</w:t>
            </w:r>
          </w:p>
        </w:tc>
        <w:tc>
          <w:tcPr>
            <w:tcW w:w="850" w:type="dxa"/>
          </w:tcPr>
          <w:p w14:paraId="355F50D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6BFE36A" w14:textId="77777777" w:rsidTr="00193D3B">
        <w:tc>
          <w:tcPr>
            <w:tcW w:w="704" w:type="dxa"/>
          </w:tcPr>
          <w:p w14:paraId="1B9290EC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0CE7E95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a wider range of punctuation,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almost always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 xml:space="preserve"> accurately, to include 3 or more of the following (as appropriate to the text): comma, apostrophe, bullets, inverted commas, hyphen, brackets, colon or semi-colon.</w:t>
            </w:r>
          </w:p>
        </w:tc>
        <w:tc>
          <w:tcPr>
            <w:tcW w:w="850" w:type="dxa"/>
          </w:tcPr>
          <w:p w14:paraId="6CDAF39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16F345" w14:textId="77777777" w:rsidTr="00193D3B">
        <w:tc>
          <w:tcPr>
            <w:tcW w:w="704" w:type="dxa"/>
          </w:tcPr>
          <w:p w14:paraId="2A84213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9FB0E4D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punctuation appropriately to create effect, (e.g. exclamation mark, dash, question mark and ellipsis)</w:t>
            </w:r>
          </w:p>
        </w:tc>
        <w:tc>
          <w:tcPr>
            <w:tcW w:w="850" w:type="dxa"/>
          </w:tcPr>
          <w:p w14:paraId="1F60793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B4F6351" w14:textId="77777777" w:rsidTr="00193D3B">
        <w:tc>
          <w:tcPr>
            <w:tcW w:w="704" w:type="dxa"/>
          </w:tcPr>
          <w:p w14:paraId="327F7210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E479B0A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write neatly, legibly and accurately in a flowing, joined style.</w:t>
            </w:r>
          </w:p>
        </w:tc>
        <w:tc>
          <w:tcPr>
            <w:tcW w:w="850" w:type="dxa"/>
          </w:tcPr>
          <w:p w14:paraId="7C13B68E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8378BD8" w14:textId="77777777" w:rsidTr="00193D3B">
        <w:tc>
          <w:tcPr>
            <w:tcW w:w="704" w:type="dxa"/>
          </w:tcPr>
          <w:p w14:paraId="4FA1EC7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1F9B3D4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adapt handwriting for a range of tasks and purposes, including for effect</w:t>
            </w:r>
          </w:p>
        </w:tc>
        <w:tc>
          <w:tcPr>
            <w:tcW w:w="850" w:type="dxa"/>
          </w:tcPr>
          <w:p w14:paraId="337485A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43BF2FB" w14:textId="77777777" w:rsidTr="00193D3B">
        <w:tc>
          <w:tcPr>
            <w:tcW w:w="704" w:type="dxa"/>
          </w:tcPr>
          <w:p w14:paraId="25FC97D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659D9B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spell accurately in all but the most complex words e.g. paraphernalia, quintessential etc. and most or all of the Year 5 High Frequency Words and the Year 5 words in the N.C. </w:t>
            </w:r>
          </w:p>
        </w:tc>
        <w:tc>
          <w:tcPr>
            <w:tcW w:w="850" w:type="dxa"/>
          </w:tcPr>
          <w:p w14:paraId="200112D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D0AA400" w14:textId="77777777" w:rsidTr="00193D3B">
        <w:tc>
          <w:tcPr>
            <w:tcW w:w="704" w:type="dxa"/>
          </w:tcPr>
          <w:p w14:paraId="6AE56837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DDBE86F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the passive voice for variety and to shift focus, (e.g. the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cake was eaten by the child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850" w:type="dxa"/>
          </w:tcPr>
          <w:p w14:paraId="7870DE3C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14C82E7" w14:textId="77777777" w:rsidTr="00193D3B">
        <w:tc>
          <w:tcPr>
            <w:tcW w:w="704" w:type="dxa"/>
          </w:tcPr>
          <w:p w14:paraId="3C4265BF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A4630BE" w14:textId="77777777" w:rsidR="00983945" w:rsidRPr="00983945" w:rsidRDefault="00983945" w:rsidP="00983945">
            <w:pPr>
              <w:tabs>
                <w:tab w:val="left" w:pos="988"/>
              </w:tabs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a range of narrative techniques with confidence, interweaving elements when appropriate, (action, dialogue, quotation, formal or informal style, aside, observation, suspense).</w:t>
            </w:r>
          </w:p>
        </w:tc>
        <w:tc>
          <w:tcPr>
            <w:tcW w:w="850" w:type="dxa"/>
          </w:tcPr>
          <w:p w14:paraId="51C8D97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B2B9558" w14:textId="77777777" w:rsidTr="00193D3B">
        <w:tc>
          <w:tcPr>
            <w:tcW w:w="704" w:type="dxa"/>
          </w:tcPr>
          <w:p w14:paraId="0F46A060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3834F27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vary sentence length and word order confidently to sustain interest, (e.g. ‘Having achieved your goals at such an early age, what motivates you to continue? Why fight on?’).</w:t>
            </w:r>
          </w:p>
        </w:tc>
        <w:tc>
          <w:tcPr>
            <w:tcW w:w="850" w:type="dxa"/>
          </w:tcPr>
          <w:p w14:paraId="7F80618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6A9540D" w14:textId="77777777" w:rsidTr="00193D3B">
        <w:tc>
          <w:tcPr>
            <w:tcW w:w="704" w:type="dxa"/>
          </w:tcPr>
          <w:p w14:paraId="520D4E7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3885B63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 xml:space="preserve">Can use a range of devices to adapt writing to the needs of the reader, (headings, subheadings, bullets, underlining, parenthesis, introduction to give context, footnote, contents, </w:t>
            </w:r>
            <w:proofErr w:type="gramStart"/>
            <w:r w:rsidRPr="00983945">
              <w:rPr>
                <w:rFonts w:ascii="SassoonPrimaryInfant" w:hAnsi="SassoonPrimaryInfant"/>
                <w:szCs w:val="24"/>
              </w:rPr>
              <w:t>bibliography</w:t>
            </w:r>
            <w:proofErr w:type="gramEnd"/>
            <w:r w:rsidRPr="00983945">
              <w:rPr>
                <w:rFonts w:ascii="SassoonPrimaryInfant" w:hAnsi="SassoonPrimaryInfant"/>
                <w:szCs w:val="24"/>
              </w:rPr>
              <w:t>).</w:t>
            </w:r>
          </w:p>
        </w:tc>
        <w:tc>
          <w:tcPr>
            <w:tcW w:w="850" w:type="dxa"/>
          </w:tcPr>
          <w:p w14:paraId="0126C03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80A2236" w14:textId="77777777" w:rsidTr="00193D3B">
        <w:tc>
          <w:tcPr>
            <w:tcW w:w="704" w:type="dxa"/>
          </w:tcPr>
          <w:p w14:paraId="690A4E8A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B73E4F1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literary features to create effect, (e.g. alliteration, onomatopoeia, figurative language, dialect, metaphor, simile).</w:t>
            </w:r>
          </w:p>
        </w:tc>
        <w:tc>
          <w:tcPr>
            <w:tcW w:w="850" w:type="dxa"/>
          </w:tcPr>
          <w:p w14:paraId="3822BF1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364D3EE" w14:textId="77777777" w:rsidTr="00193D3B">
        <w:tc>
          <w:tcPr>
            <w:tcW w:w="704" w:type="dxa"/>
          </w:tcPr>
          <w:p w14:paraId="27CF3C53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449F34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interweave implicit and explicit links between sections.</w:t>
            </w:r>
          </w:p>
        </w:tc>
        <w:tc>
          <w:tcPr>
            <w:tcW w:w="850" w:type="dxa"/>
          </w:tcPr>
          <w:p w14:paraId="34079ED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35C0689" w14:textId="77777777" w:rsidTr="00193D3B">
        <w:tc>
          <w:tcPr>
            <w:tcW w:w="704" w:type="dxa"/>
          </w:tcPr>
          <w:p w14:paraId="6E230BAD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83F138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use punctuation to show division between clauses, to indicate, to vary pace, to create atmosphere or to sub-divide, (e.g. commas, colons, semicolons, dashes, ellipses).</w:t>
            </w:r>
          </w:p>
        </w:tc>
        <w:tc>
          <w:tcPr>
            <w:tcW w:w="850" w:type="dxa"/>
          </w:tcPr>
          <w:p w14:paraId="4DC9D77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CD8702B" w14:textId="77777777" w:rsidTr="00193D3B">
        <w:tc>
          <w:tcPr>
            <w:tcW w:w="704" w:type="dxa"/>
          </w:tcPr>
          <w:p w14:paraId="0C739DD9" w14:textId="77777777" w:rsidR="00983945" w:rsidRPr="00983945" w:rsidRDefault="00983945" w:rsidP="00983945">
            <w:pPr>
              <w:numPr>
                <w:ilvl w:val="0"/>
                <w:numId w:val="6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A7B4CC6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  <w:szCs w:val="24"/>
              </w:rPr>
            </w:pPr>
            <w:r w:rsidRPr="00983945">
              <w:rPr>
                <w:rFonts w:ascii="SassoonPrimaryInfant" w:hAnsi="SassoonPrimaryInfant"/>
                <w:szCs w:val="24"/>
              </w:rPr>
              <w:t>Can show confident and established ‘voice’</w:t>
            </w:r>
          </w:p>
        </w:tc>
        <w:tc>
          <w:tcPr>
            <w:tcW w:w="850" w:type="dxa"/>
          </w:tcPr>
          <w:p w14:paraId="773D1195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4A38F4DC" w14:textId="143282D5" w:rsidR="00983945" w:rsidRDefault="00983945" w:rsidP="00256288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70D1E60A" w14:textId="3F730478" w:rsidR="00983945" w:rsidRDefault="00983945" w:rsidP="00256288">
      <w:pPr>
        <w:jc w:val="center"/>
        <w:rPr>
          <w:rFonts w:ascii="SassoonPrimaryInfant" w:hAnsi="SassoonPrimaryInfant"/>
          <w:b/>
          <w:sz w:val="28"/>
          <w:u w:val="single"/>
        </w:rPr>
      </w:pPr>
    </w:p>
    <w:p w14:paraId="3C123C20" w14:textId="71A74F88" w:rsidR="00983945" w:rsidRPr="00983945" w:rsidRDefault="00983945" w:rsidP="00983945">
      <w:pPr>
        <w:jc w:val="center"/>
        <w:rPr>
          <w:rFonts w:ascii="SassoonPrimaryInfant" w:hAnsi="SassoonPrimaryInfant"/>
          <w:b/>
          <w:sz w:val="28"/>
          <w:u w:val="single"/>
        </w:rPr>
      </w:pPr>
      <w:r w:rsidRPr="00983945">
        <w:rPr>
          <w:rFonts w:ascii="SassoonPrimaryInfant" w:hAnsi="SassoonPrimaryInfant"/>
          <w:b/>
          <w:sz w:val="28"/>
          <w:u w:val="single"/>
        </w:rPr>
        <w:t>KS2 Greater Depth Writing Expectations</w:t>
      </w:r>
    </w:p>
    <w:p w14:paraId="776096C8" w14:textId="44F121B7" w:rsidR="00983945" w:rsidRPr="00983945" w:rsidRDefault="00983945" w:rsidP="00983945">
      <w:pPr>
        <w:jc w:val="center"/>
        <w:rPr>
          <w:rFonts w:ascii="SassoonPrimaryInfant" w:hAnsi="SassoonPrimaryInfant"/>
          <w:i/>
          <w:sz w:val="24"/>
          <w:u w:val="single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850"/>
      </w:tblGrid>
      <w:tr w:rsidR="00983945" w:rsidRPr="00983945" w14:paraId="2D665CA8" w14:textId="77777777" w:rsidTr="00193D3B">
        <w:tc>
          <w:tcPr>
            <w:tcW w:w="704" w:type="dxa"/>
          </w:tcPr>
          <w:p w14:paraId="4F8578A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No.</w:t>
            </w:r>
          </w:p>
        </w:tc>
        <w:tc>
          <w:tcPr>
            <w:tcW w:w="8789" w:type="dxa"/>
          </w:tcPr>
          <w:p w14:paraId="4E72A490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</w:rPr>
            </w:pPr>
            <w:r w:rsidRPr="00983945">
              <w:rPr>
                <w:rFonts w:ascii="SassoonPrimaryInfant" w:hAnsi="SassoonPrimaryInfant"/>
                <w:b/>
                <w:sz w:val="24"/>
              </w:rPr>
              <w:t>Expectation</w:t>
            </w:r>
          </w:p>
        </w:tc>
        <w:tc>
          <w:tcPr>
            <w:tcW w:w="850" w:type="dxa"/>
          </w:tcPr>
          <w:p w14:paraId="1F2018DB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8"/>
                <w:u w:val="single"/>
              </w:rPr>
            </w:pPr>
          </w:p>
        </w:tc>
      </w:tr>
      <w:tr w:rsidR="00983945" w:rsidRPr="00983945" w14:paraId="3E1DC7E9" w14:textId="77777777" w:rsidTr="00193D3B">
        <w:tc>
          <w:tcPr>
            <w:tcW w:w="704" w:type="dxa"/>
          </w:tcPr>
          <w:p w14:paraId="4AFD5D5E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89" w:type="dxa"/>
          </w:tcPr>
          <w:p w14:paraId="74F3ABCC" w14:textId="77777777" w:rsidR="00983945" w:rsidRPr="00983945" w:rsidRDefault="00983945" w:rsidP="00983945">
            <w:pPr>
              <w:tabs>
                <w:tab w:val="left" w:pos="115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spell all vocabulary correctly apart from rare technical or obscure words. (Must have used less usual, ambitious vocabulary spelt correctly.)</w:t>
            </w:r>
          </w:p>
        </w:tc>
        <w:tc>
          <w:tcPr>
            <w:tcW w:w="850" w:type="dxa"/>
          </w:tcPr>
          <w:p w14:paraId="4312AA5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45C3C82" w14:textId="77777777" w:rsidTr="00193D3B">
        <w:tc>
          <w:tcPr>
            <w:tcW w:w="704" w:type="dxa"/>
          </w:tcPr>
          <w:p w14:paraId="178B1C9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ED4E316" w14:textId="77777777" w:rsidR="00983945" w:rsidRPr="00983945" w:rsidRDefault="00983945" w:rsidP="00983945">
            <w:pPr>
              <w:tabs>
                <w:tab w:val="left" w:pos="172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open and close writing in interesting, unusual or dramatic ways, when appropriate.</w:t>
            </w:r>
          </w:p>
        </w:tc>
        <w:tc>
          <w:tcPr>
            <w:tcW w:w="850" w:type="dxa"/>
          </w:tcPr>
          <w:p w14:paraId="5818A41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BD6EC20" w14:textId="77777777" w:rsidTr="00193D3B">
        <w:tc>
          <w:tcPr>
            <w:tcW w:w="704" w:type="dxa"/>
          </w:tcPr>
          <w:p w14:paraId="218A1082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8A8176E" w14:textId="77777777" w:rsidR="00983945" w:rsidRPr="00983945" w:rsidRDefault="00983945" w:rsidP="00983945">
            <w:pPr>
              <w:tabs>
                <w:tab w:val="left" w:pos="236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the full range of punctuation, almost always accurately and precisely, including for subdivision, effect, listing, direct speech, parenthesis, etc.</w:t>
            </w:r>
          </w:p>
        </w:tc>
        <w:tc>
          <w:tcPr>
            <w:tcW w:w="850" w:type="dxa"/>
          </w:tcPr>
          <w:p w14:paraId="7397A66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2BD2B00" w14:textId="77777777" w:rsidTr="00193D3B">
        <w:tc>
          <w:tcPr>
            <w:tcW w:w="704" w:type="dxa"/>
          </w:tcPr>
          <w:p w14:paraId="1F2D381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4CE2B4B" w14:textId="77777777" w:rsidR="00983945" w:rsidRPr="00983945" w:rsidRDefault="00983945" w:rsidP="00983945">
            <w:pPr>
              <w:tabs>
                <w:tab w:val="left" w:pos="200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 xml:space="preserve">Can write neatly, </w:t>
            </w:r>
            <w:proofErr w:type="gramStart"/>
            <w:r w:rsidRPr="00983945">
              <w:rPr>
                <w:rFonts w:ascii="SassoonPrimaryInfant" w:hAnsi="SassoonPrimaryInfant"/>
              </w:rPr>
              <w:t>legibly and accurately</w:t>
            </w:r>
            <w:proofErr w:type="gramEnd"/>
            <w:r w:rsidRPr="00983945">
              <w:rPr>
                <w:rFonts w:ascii="SassoonPrimaryInfant" w:hAnsi="SassoonPrimaryInfant"/>
              </w:rPr>
              <w:t xml:space="preserve"> and fluently, in a joined style.</w:t>
            </w:r>
          </w:p>
        </w:tc>
        <w:tc>
          <w:tcPr>
            <w:tcW w:w="850" w:type="dxa"/>
          </w:tcPr>
          <w:p w14:paraId="145F9AA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A70079D" w14:textId="77777777" w:rsidTr="00193D3B">
        <w:tc>
          <w:tcPr>
            <w:tcW w:w="704" w:type="dxa"/>
          </w:tcPr>
          <w:p w14:paraId="1E275E2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7544FD1" w14:textId="77777777" w:rsidR="00983945" w:rsidRPr="00983945" w:rsidRDefault="00983945" w:rsidP="00983945">
            <w:pPr>
              <w:tabs>
                <w:tab w:val="left" w:pos="1691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vary font for effect or emphasis when appropriate (print, italics or capitalisation). May only be one example.</w:t>
            </w:r>
          </w:p>
        </w:tc>
        <w:tc>
          <w:tcPr>
            <w:tcW w:w="850" w:type="dxa"/>
          </w:tcPr>
          <w:p w14:paraId="2886E79C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A2AF76A" w14:textId="77777777" w:rsidTr="00193D3B">
        <w:tc>
          <w:tcPr>
            <w:tcW w:w="704" w:type="dxa"/>
          </w:tcPr>
          <w:p w14:paraId="16E0F7DE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F91AD5B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conventions appropriately to the context e.g. paragraphs, sub and side headings, addendum, footnote, contents et cetera.</w:t>
            </w:r>
          </w:p>
        </w:tc>
        <w:tc>
          <w:tcPr>
            <w:tcW w:w="850" w:type="dxa"/>
          </w:tcPr>
          <w:p w14:paraId="22B44E4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B40245E" w14:textId="77777777" w:rsidTr="00193D3B">
        <w:tc>
          <w:tcPr>
            <w:tcW w:w="704" w:type="dxa"/>
          </w:tcPr>
          <w:p w14:paraId="5D629B9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AF8A47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sophisticated connectives, including conjunctions, adverbs, and prepositions, to show time, cause, sequence and mode, often to open sentences.</w:t>
            </w:r>
          </w:p>
        </w:tc>
        <w:tc>
          <w:tcPr>
            <w:tcW w:w="850" w:type="dxa"/>
          </w:tcPr>
          <w:p w14:paraId="1FCB09B5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812FD84" w14:textId="77777777" w:rsidTr="00193D3B">
        <w:tc>
          <w:tcPr>
            <w:tcW w:w="704" w:type="dxa"/>
          </w:tcPr>
          <w:p w14:paraId="76C00C2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09F247C" w14:textId="77777777" w:rsidR="00983945" w:rsidRPr="00983945" w:rsidRDefault="00983945" w:rsidP="00983945">
            <w:pPr>
              <w:tabs>
                <w:tab w:val="left" w:pos="945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clauses confidently and appropriately for audience and purpose.</w:t>
            </w:r>
          </w:p>
        </w:tc>
        <w:tc>
          <w:tcPr>
            <w:tcW w:w="850" w:type="dxa"/>
          </w:tcPr>
          <w:p w14:paraId="34478DA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A7E77B0" w14:textId="77777777" w:rsidTr="00193D3B">
        <w:tc>
          <w:tcPr>
            <w:tcW w:w="704" w:type="dxa"/>
          </w:tcPr>
          <w:p w14:paraId="4B94785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9DA3F3C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implicit links within text e.g. referring back to a point made earlier or forward to more information or detail to come.</w:t>
            </w:r>
          </w:p>
        </w:tc>
        <w:tc>
          <w:tcPr>
            <w:tcW w:w="850" w:type="dxa"/>
          </w:tcPr>
          <w:p w14:paraId="64B8A428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2B641571" w14:textId="77777777" w:rsidTr="00193D3B">
        <w:tc>
          <w:tcPr>
            <w:tcW w:w="704" w:type="dxa"/>
          </w:tcPr>
          <w:p w14:paraId="00C256A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A833BF4" w14:textId="77777777" w:rsidR="00983945" w:rsidRPr="00983945" w:rsidRDefault="00983945" w:rsidP="00983945">
            <w:pPr>
              <w:tabs>
                <w:tab w:val="left" w:pos="1029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group items for effect, before or after the verb.</w:t>
            </w:r>
          </w:p>
        </w:tc>
        <w:tc>
          <w:tcPr>
            <w:tcW w:w="850" w:type="dxa"/>
          </w:tcPr>
          <w:p w14:paraId="579FE013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5F05719" w14:textId="77777777" w:rsidTr="00193D3B">
        <w:tc>
          <w:tcPr>
            <w:tcW w:w="704" w:type="dxa"/>
          </w:tcPr>
          <w:p w14:paraId="3997500A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CE66E1D" w14:textId="77777777" w:rsidR="00983945" w:rsidRPr="00983945" w:rsidRDefault="00983945" w:rsidP="00983945">
            <w:pPr>
              <w:tabs>
                <w:tab w:val="left" w:pos="175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range of techniques to interact or show awareness of audience e.g. action, dialogue, quotation, aside, suspense, tension, comment.</w:t>
            </w:r>
          </w:p>
        </w:tc>
        <w:tc>
          <w:tcPr>
            <w:tcW w:w="850" w:type="dxa"/>
          </w:tcPr>
          <w:p w14:paraId="2F1B509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AE92EA4" w14:textId="77777777" w:rsidTr="00193D3B">
        <w:tc>
          <w:tcPr>
            <w:tcW w:w="704" w:type="dxa"/>
          </w:tcPr>
          <w:p w14:paraId="304A3F8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2B74425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write with confidence and imagination.</w:t>
            </w:r>
          </w:p>
        </w:tc>
        <w:tc>
          <w:tcPr>
            <w:tcW w:w="850" w:type="dxa"/>
          </w:tcPr>
          <w:p w14:paraId="2622AA3A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A8CD6B7" w14:textId="77777777" w:rsidTr="00193D3B">
        <w:tc>
          <w:tcPr>
            <w:tcW w:w="704" w:type="dxa"/>
          </w:tcPr>
          <w:p w14:paraId="7EAF0C8F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1C81D8FD" w14:textId="77777777" w:rsidR="00983945" w:rsidRPr="00983945" w:rsidRDefault="00983945" w:rsidP="00983945">
            <w:pPr>
              <w:tabs>
                <w:tab w:val="left" w:pos="101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adapt writing for the full range of purposes, always showing awareness of audience and purpose.</w:t>
            </w:r>
          </w:p>
        </w:tc>
        <w:tc>
          <w:tcPr>
            <w:tcW w:w="850" w:type="dxa"/>
          </w:tcPr>
          <w:p w14:paraId="3C6E324F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7D75578A" w14:textId="77777777" w:rsidTr="00193D3B">
        <w:tc>
          <w:tcPr>
            <w:tcW w:w="704" w:type="dxa"/>
          </w:tcPr>
          <w:p w14:paraId="3816186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42B2ECC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consciously vary levels of formality according to purpose and audience.</w:t>
            </w:r>
          </w:p>
        </w:tc>
        <w:tc>
          <w:tcPr>
            <w:tcW w:w="850" w:type="dxa"/>
          </w:tcPr>
          <w:p w14:paraId="653355F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0CC3476C" w14:textId="77777777" w:rsidTr="00193D3B">
        <w:tc>
          <w:tcPr>
            <w:tcW w:w="704" w:type="dxa"/>
          </w:tcPr>
          <w:p w14:paraId="19AC4A89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1B437E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sustain a convincing viewpoint throughout the piece e.g. authoritative, expert, convincing portrayal of character, opposing opinions etc.</w:t>
            </w:r>
          </w:p>
        </w:tc>
        <w:tc>
          <w:tcPr>
            <w:tcW w:w="850" w:type="dxa"/>
          </w:tcPr>
          <w:p w14:paraId="79D21D84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14778A3" w14:textId="77777777" w:rsidTr="00193D3B">
        <w:tc>
          <w:tcPr>
            <w:tcW w:w="704" w:type="dxa"/>
          </w:tcPr>
          <w:p w14:paraId="3A97A505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66A27FCA" w14:textId="77777777" w:rsidR="00983945" w:rsidRPr="00983945" w:rsidRDefault="00983945" w:rsidP="00983945">
            <w:pPr>
              <w:tabs>
                <w:tab w:val="left" w:pos="900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a wide range of ambitious vocabulary accurately and precisely (should be words that are not usually used by a child of that age)</w:t>
            </w:r>
          </w:p>
        </w:tc>
        <w:tc>
          <w:tcPr>
            <w:tcW w:w="850" w:type="dxa"/>
          </w:tcPr>
          <w:p w14:paraId="030D537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335338B1" w14:textId="77777777" w:rsidTr="00193D3B">
        <w:tc>
          <w:tcPr>
            <w:tcW w:w="704" w:type="dxa"/>
          </w:tcPr>
          <w:p w14:paraId="1DEBC37C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78B73459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2 or more of stylistic features to create effect within the text e.g. rhetorical questions, repetition, figurative language, passive voice, metaphor, simile, alliteration, onomatopoeia, elaboration, nominalisation, impersonal voice or universal appeal.</w:t>
            </w:r>
          </w:p>
        </w:tc>
        <w:tc>
          <w:tcPr>
            <w:tcW w:w="850" w:type="dxa"/>
          </w:tcPr>
          <w:p w14:paraId="27604567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1078A746" w14:textId="77777777" w:rsidTr="00193D3B">
        <w:tc>
          <w:tcPr>
            <w:tcW w:w="704" w:type="dxa"/>
          </w:tcPr>
          <w:p w14:paraId="1AB2A197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51EDD5AD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creative and varied sentence structure when appropriate, intermingling with simple structures for effect.</w:t>
            </w:r>
          </w:p>
        </w:tc>
        <w:tc>
          <w:tcPr>
            <w:tcW w:w="850" w:type="dxa"/>
          </w:tcPr>
          <w:p w14:paraId="2C2B340D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4600F260" w14:textId="77777777" w:rsidTr="00193D3B">
        <w:tc>
          <w:tcPr>
            <w:tcW w:w="704" w:type="dxa"/>
          </w:tcPr>
          <w:p w14:paraId="7FB5E604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0463380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always construct grammatically correct sentences, unless using dialect or alternative constructions consciously for effect.</w:t>
            </w:r>
          </w:p>
        </w:tc>
        <w:tc>
          <w:tcPr>
            <w:tcW w:w="850" w:type="dxa"/>
          </w:tcPr>
          <w:p w14:paraId="20325559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659E69E4" w14:textId="77777777" w:rsidTr="00193D3B">
        <w:tc>
          <w:tcPr>
            <w:tcW w:w="704" w:type="dxa"/>
          </w:tcPr>
          <w:p w14:paraId="2D5F3A32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39486A87" w14:textId="77777777" w:rsidR="00983945" w:rsidRPr="00983945" w:rsidRDefault="00983945" w:rsidP="00983945">
            <w:pPr>
              <w:tabs>
                <w:tab w:val="left" w:pos="938"/>
              </w:tabs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use pertinent and precise detail as appropriate.</w:t>
            </w:r>
          </w:p>
        </w:tc>
        <w:tc>
          <w:tcPr>
            <w:tcW w:w="850" w:type="dxa"/>
          </w:tcPr>
          <w:p w14:paraId="2A2B9922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  <w:tr w:rsidR="00983945" w:rsidRPr="00983945" w14:paraId="561C736C" w14:textId="77777777" w:rsidTr="00193D3B">
        <w:tc>
          <w:tcPr>
            <w:tcW w:w="704" w:type="dxa"/>
          </w:tcPr>
          <w:p w14:paraId="0951470B" w14:textId="77777777" w:rsidR="00983945" w:rsidRPr="00983945" w:rsidRDefault="00983945" w:rsidP="00983945">
            <w:pPr>
              <w:numPr>
                <w:ilvl w:val="0"/>
                <w:numId w:val="7"/>
              </w:numPr>
              <w:contextualSpacing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8789" w:type="dxa"/>
          </w:tcPr>
          <w:p w14:paraId="0E1F241A" w14:textId="77777777" w:rsidR="00983945" w:rsidRPr="00983945" w:rsidRDefault="00983945" w:rsidP="00983945">
            <w:pPr>
              <w:spacing w:line="276" w:lineRule="auto"/>
              <w:rPr>
                <w:rFonts w:ascii="SassoonPrimaryInfant" w:hAnsi="SassoonPrimaryInfant"/>
              </w:rPr>
            </w:pPr>
            <w:r w:rsidRPr="00983945">
              <w:rPr>
                <w:rFonts w:ascii="SassoonPrimaryInfant" w:hAnsi="SassoonPrimaryInfant"/>
              </w:rPr>
              <w:t>Can inter mingle a variety of types of sentences, statements, commands, questions, exclamations, asides, complex with simple plus effective placing of clauses.</w:t>
            </w:r>
          </w:p>
        </w:tc>
        <w:tc>
          <w:tcPr>
            <w:tcW w:w="850" w:type="dxa"/>
          </w:tcPr>
          <w:p w14:paraId="5BB8A846" w14:textId="77777777" w:rsidR="00983945" w:rsidRPr="00983945" w:rsidRDefault="00983945" w:rsidP="00983945">
            <w:pPr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</w:tr>
    </w:tbl>
    <w:p w14:paraId="3A7F4CBB" w14:textId="77777777" w:rsidR="00983945" w:rsidRPr="00256288" w:rsidRDefault="00983945" w:rsidP="00256288">
      <w:pPr>
        <w:jc w:val="center"/>
        <w:rPr>
          <w:rFonts w:ascii="SassoonPrimaryInfant" w:hAnsi="SassoonPrimaryInfant"/>
          <w:sz w:val="28"/>
        </w:rPr>
      </w:pPr>
    </w:p>
    <w:sectPr w:rsidR="00983945" w:rsidRPr="00256288" w:rsidSect="003310B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917F9" w14:textId="77777777" w:rsidR="004D22F2" w:rsidRDefault="004D22F2" w:rsidP="002D753C">
      <w:pPr>
        <w:spacing w:after="0" w:line="240" w:lineRule="auto"/>
      </w:pPr>
      <w:r>
        <w:separator/>
      </w:r>
    </w:p>
  </w:endnote>
  <w:endnote w:type="continuationSeparator" w:id="0">
    <w:p w14:paraId="4AF3E594" w14:textId="77777777" w:rsidR="004D22F2" w:rsidRDefault="004D22F2" w:rsidP="002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B4066" w14:textId="77777777" w:rsidR="004D22F2" w:rsidRDefault="004D22F2" w:rsidP="002D753C">
      <w:pPr>
        <w:spacing w:after="0" w:line="240" w:lineRule="auto"/>
      </w:pPr>
      <w:r>
        <w:separator/>
      </w:r>
    </w:p>
  </w:footnote>
  <w:footnote w:type="continuationSeparator" w:id="0">
    <w:p w14:paraId="51C5B7A2" w14:textId="77777777" w:rsidR="004D22F2" w:rsidRDefault="004D22F2" w:rsidP="002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021" w14:textId="1CC955D5" w:rsidR="002D753C" w:rsidRDefault="002D753C">
    <w:pPr>
      <w:pStyle w:val="Header"/>
    </w:pPr>
    <w:r w:rsidRPr="002D753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39A074" wp14:editId="6A8FDC87">
          <wp:simplePos x="0" y="0"/>
          <wp:positionH relativeFrom="column">
            <wp:posOffset>-323850</wp:posOffset>
          </wp:positionH>
          <wp:positionV relativeFrom="paragraph">
            <wp:posOffset>-306705</wp:posOffset>
          </wp:positionV>
          <wp:extent cx="1323975" cy="549747"/>
          <wp:effectExtent l="0" t="0" r="0" b="3175"/>
          <wp:wrapNone/>
          <wp:docPr id="2" name="Picture 2" descr="G:\Shared drives\Staff Resources\Updated Logo Oc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taff Resources\Updated Logo Oc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26EE8B" w14:textId="77777777" w:rsidR="002D753C" w:rsidRDefault="002D7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268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8685A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04793F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C36C17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F91826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3751F4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3C3A9F"/>
    <w:multiLevelType w:val="hybridMultilevel"/>
    <w:tmpl w:val="DC72B75C"/>
    <w:lvl w:ilvl="0" w:tplc="C002AB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2"/>
    <w:rsid w:val="000F6149"/>
    <w:rsid w:val="00256288"/>
    <w:rsid w:val="002657BA"/>
    <w:rsid w:val="002D753C"/>
    <w:rsid w:val="003071CB"/>
    <w:rsid w:val="003310B2"/>
    <w:rsid w:val="004D22F2"/>
    <w:rsid w:val="007D55C2"/>
    <w:rsid w:val="00983945"/>
    <w:rsid w:val="00CA624B"/>
    <w:rsid w:val="00CE2A9F"/>
    <w:rsid w:val="00D279F9"/>
    <w:rsid w:val="00D855F4"/>
    <w:rsid w:val="00E00860"/>
    <w:rsid w:val="00E150FA"/>
    <w:rsid w:val="00E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5213"/>
  <w15:chartTrackingRefBased/>
  <w15:docId w15:val="{E72290A5-8291-4BB2-9F10-3485B9EE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3C"/>
  </w:style>
  <w:style w:type="paragraph" w:styleId="Footer">
    <w:name w:val="footer"/>
    <w:basedOn w:val="Normal"/>
    <w:link w:val="FooterChar"/>
    <w:uiPriority w:val="99"/>
    <w:unhideWhenUsed/>
    <w:rsid w:val="002D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3C"/>
  </w:style>
  <w:style w:type="table" w:customStyle="1" w:styleId="TableGrid1">
    <w:name w:val="Table Grid1"/>
    <w:basedOn w:val="TableNormal"/>
    <w:next w:val="TableGrid"/>
    <w:uiPriority w:val="39"/>
    <w:rsid w:val="002D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8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8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CE68-678E-4BFC-B437-39BA83F3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Seller</dc:creator>
  <cp:keywords/>
  <dc:description/>
  <cp:lastModifiedBy>Patrick Seller</cp:lastModifiedBy>
  <cp:revision>7</cp:revision>
  <dcterms:created xsi:type="dcterms:W3CDTF">2020-02-12T11:12:00Z</dcterms:created>
  <dcterms:modified xsi:type="dcterms:W3CDTF">2021-10-19T12:00:00Z</dcterms:modified>
</cp:coreProperties>
</file>